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7B" w:rsidRPr="00FE6717" w:rsidRDefault="00C4307B" w:rsidP="00C4307B">
      <w:pPr>
        <w:autoSpaceDE w:val="0"/>
        <w:autoSpaceDN w:val="0"/>
        <w:adjustRightInd w:val="0"/>
        <w:spacing w:after="0" w:line="240" w:lineRule="auto"/>
        <w:rPr>
          <w:rFonts w:cstheme="minorHAnsi"/>
          <w:b/>
          <w:color w:val="0070C0"/>
          <w:sz w:val="18"/>
          <w:szCs w:val="18"/>
        </w:rPr>
      </w:pPr>
      <w:bookmarkStart w:id="0" w:name="_GoBack"/>
      <w:r w:rsidRPr="00FE6717">
        <w:rPr>
          <w:rFonts w:cstheme="minorHAnsi"/>
          <w:b/>
          <w:color w:val="0070C0"/>
          <w:sz w:val="18"/>
          <w:szCs w:val="18"/>
        </w:rPr>
        <w:t>Dolomiti passo dopo passo - 3 giorni</w:t>
      </w:r>
    </w:p>
    <w:p w:rsidR="00C4307B" w:rsidRPr="00FE6717" w:rsidRDefault="00C4307B" w:rsidP="00C4307B">
      <w:pPr>
        <w:autoSpaceDE w:val="0"/>
        <w:autoSpaceDN w:val="0"/>
        <w:adjustRightInd w:val="0"/>
        <w:spacing w:after="0" w:line="240" w:lineRule="auto"/>
        <w:rPr>
          <w:rFonts w:cstheme="minorHAnsi"/>
          <w:b/>
          <w:color w:val="0070C0"/>
          <w:sz w:val="18"/>
          <w:szCs w:val="18"/>
        </w:rPr>
      </w:pPr>
    </w:p>
    <w:p w:rsidR="00C4307B" w:rsidRPr="00FE6717" w:rsidRDefault="00C4307B" w:rsidP="00C4307B">
      <w:pPr>
        <w:autoSpaceDE w:val="0"/>
        <w:autoSpaceDN w:val="0"/>
        <w:adjustRightInd w:val="0"/>
        <w:spacing w:after="0" w:line="240" w:lineRule="auto"/>
        <w:jc w:val="both"/>
        <w:rPr>
          <w:rFonts w:cstheme="minorHAnsi"/>
          <w:b/>
          <w:sz w:val="18"/>
          <w:szCs w:val="18"/>
        </w:rPr>
      </w:pPr>
      <w:r w:rsidRPr="00FE6717">
        <w:rPr>
          <w:rFonts w:cstheme="minorHAnsi"/>
          <w:b/>
          <w:sz w:val="18"/>
          <w:szCs w:val="18"/>
        </w:rPr>
        <w:t>1° Giorno: Trento – Val Di Fiemme – Val di Fassa</w:t>
      </w:r>
    </w:p>
    <w:p w:rsidR="00C4307B" w:rsidRPr="00FE6717" w:rsidRDefault="00C4307B" w:rsidP="00C4307B">
      <w:pPr>
        <w:autoSpaceDE w:val="0"/>
        <w:autoSpaceDN w:val="0"/>
        <w:adjustRightInd w:val="0"/>
        <w:spacing w:after="0" w:line="240" w:lineRule="auto"/>
        <w:jc w:val="both"/>
        <w:rPr>
          <w:rFonts w:cstheme="minorHAnsi"/>
          <w:sz w:val="18"/>
          <w:szCs w:val="18"/>
        </w:rPr>
      </w:pPr>
      <w:r w:rsidRPr="00FE6717">
        <w:rPr>
          <w:rFonts w:cstheme="minorHAnsi"/>
          <w:sz w:val="18"/>
          <w:szCs w:val="18"/>
        </w:rPr>
        <w:t xml:space="preserve">Arrivo a </w:t>
      </w:r>
      <w:r w:rsidRPr="00FE6717">
        <w:rPr>
          <w:rFonts w:cstheme="minorHAnsi"/>
          <w:b/>
          <w:sz w:val="18"/>
          <w:szCs w:val="18"/>
        </w:rPr>
        <w:t>Trento</w:t>
      </w:r>
      <w:r w:rsidRPr="00FE6717">
        <w:rPr>
          <w:rFonts w:cstheme="minorHAnsi"/>
          <w:sz w:val="18"/>
          <w:szCs w:val="18"/>
        </w:rPr>
        <w:t xml:space="preserve">, </w:t>
      </w:r>
      <w:r w:rsidRPr="00FE6717">
        <w:rPr>
          <w:rFonts w:cstheme="minorHAnsi"/>
          <w:iCs/>
          <w:sz w:val="18"/>
          <w:szCs w:val="18"/>
          <w:shd w:val="clear" w:color="auto" w:fill="FFFFFF"/>
        </w:rPr>
        <w:t xml:space="preserve">ai primi posti </w:t>
      </w:r>
      <w:r w:rsidR="00B67206" w:rsidRPr="00FE6717">
        <w:rPr>
          <w:rFonts w:cstheme="minorHAnsi"/>
          <w:iCs/>
          <w:sz w:val="18"/>
          <w:szCs w:val="18"/>
          <w:shd w:val="clear" w:color="auto" w:fill="FFFFFF"/>
        </w:rPr>
        <w:t xml:space="preserve">fra le città italiane </w:t>
      </w:r>
      <w:r w:rsidRPr="00FE6717">
        <w:rPr>
          <w:rFonts w:cstheme="minorHAnsi"/>
          <w:iCs/>
          <w:sz w:val="18"/>
          <w:szCs w:val="18"/>
          <w:shd w:val="clear" w:color="auto" w:fill="FFFFFF"/>
        </w:rPr>
        <w:t xml:space="preserve">per qualità della vita e dell’ambiente, ricca di arte e storia e </w:t>
      </w:r>
      <w:r w:rsidR="00B67206" w:rsidRPr="00FE6717">
        <w:rPr>
          <w:rFonts w:cstheme="minorHAnsi"/>
          <w:iCs/>
          <w:sz w:val="18"/>
          <w:szCs w:val="18"/>
          <w:shd w:val="clear" w:color="auto" w:fill="FFFFFF"/>
        </w:rPr>
        <w:t>luogo perfetto</w:t>
      </w:r>
      <w:r w:rsidRPr="00FE6717">
        <w:rPr>
          <w:rFonts w:cstheme="minorHAnsi"/>
          <w:iCs/>
          <w:sz w:val="18"/>
          <w:szCs w:val="18"/>
          <w:shd w:val="clear" w:color="auto" w:fill="FFFFFF"/>
        </w:rPr>
        <w:t xml:space="preserve"> per </w:t>
      </w:r>
      <w:r w:rsidR="00B67206" w:rsidRPr="00FE6717">
        <w:rPr>
          <w:rFonts w:cstheme="minorHAnsi"/>
          <w:iCs/>
          <w:sz w:val="18"/>
          <w:szCs w:val="18"/>
          <w:shd w:val="clear" w:color="auto" w:fill="FFFFFF"/>
        </w:rPr>
        <w:t xml:space="preserve">iniziare a </w:t>
      </w:r>
      <w:r w:rsidRPr="00FE6717">
        <w:rPr>
          <w:rFonts w:cstheme="minorHAnsi"/>
          <w:iCs/>
          <w:sz w:val="18"/>
          <w:szCs w:val="18"/>
          <w:shd w:val="clear" w:color="auto" w:fill="FFFFFF"/>
        </w:rPr>
        <w:t>scoprire il Trentino.</w:t>
      </w:r>
    </w:p>
    <w:p w:rsidR="00B67206" w:rsidRPr="00FE6717" w:rsidRDefault="00C4307B" w:rsidP="00B67206">
      <w:pPr>
        <w:pStyle w:val="contenttext"/>
        <w:shd w:val="clear" w:color="auto" w:fill="FFFFFF"/>
        <w:spacing w:before="0" w:beforeAutospacing="0" w:after="0" w:afterAutospacing="0" w:line="336" w:lineRule="atLeast"/>
        <w:jc w:val="both"/>
        <w:textAlignment w:val="baseline"/>
        <w:rPr>
          <w:rFonts w:asciiTheme="minorHAnsi" w:hAnsiTheme="minorHAnsi" w:cstheme="minorHAnsi"/>
          <w:sz w:val="18"/>
          <w:szCs w:val="18"/>
        </w:rPr>
      </w:pPr>
      <w:r w:rsidRPr="00FE6717">
        <w:rPr>
          <w:rFonts w:asciiTheme="minorHAnsi" w:hAnsiTheme="minorHAnsi" w:cstheme="minorHAnsi"/>
          <w:sz w:val="18"/>
          <w:szCs w:val="18"/>
          <w:highlight w:val="yellow"/>
        </w:rPr>
        <w:t>Fondata dalle popolazioni celtiche fu presa dai romani e nominata “</w:t>
      </w:r>
      <w:r w:rsidRPr="00FE6717">
        <w:rPr>
          <w:rFonts w:asciiTheme="minorHAnsi" w:hAnsiTheme="minorHAnsi" w:cstheme="minorHAnsi"/>
          <w:b/>
          <w:sz w:val="18"/>
          <w:szCs w:val="18"/>
          <w:highlight w:val="yellow"/>
        </w:rPr>
        <w:t>Tridentum</w:t>
      </w:r>
      <w:r w:rsidRPr="00FE6717">
        <w:rPr>
          <w:rFonts w:asciiTheme="minorHAnsi" w:hAnsiTheme="minorHAnsi" w:cstheme="minorHAnsi"/>
          <w:sz w:val="18"/>
          <w:szCs w:val="18"/>
          <w:highlight w:val="yellow"/>
        </w:rPr>
        <w:t>”. La dominazione austro-ungarica realizzò diverse opere come la costruzione della line</w:t>
      </w:r>
      <w:r w:rsidR="00B67206" w:rsidRPr="00FE6717">
        <w:rPr>
          <w:rFonts w:asciiTheme="minorHAnsi" w:hAnsiTheme="minorHAnsi" w:cstheme="minorHAnsi"/>
          <w:sz w:val="18"/>
          <w:szCs w:val="18"/>
          <w:highlight w:val="yellow"/>
        </w:rPr>
        <w:t>a ferroviaria del Brennero</w:t>
      </w:r>
      <w:r w:rsidRPr="00FE6717">
        <w:rPr>
          <w:rFonts w:asciiTheme="minorHAnsi" w:hAnsiTheme="minorHAnsi" w:cstheme="minorHAnsi"/>
          <w:sz w:val="18"/>
          <w:szCs w:val="18"/>
          <w:highlight w:val="yellow"/>
        </w:rPr>
        <w:t xml:space="preserve">. L’autonomia speciale ha contribuito a rendere Trento </w:t>
      </w:r>
      <w:r w:rsidR="00B67206" w:rsidRPr="00FE6717">
        <w:rPr>
          <w:rFonts w:asciiTheme="minorHAnsi" w:hAnsiTheme="minorHAnsi" w:cstheme="minorHAnsi"/>
          <w:sz w:val="18"/>
          <w:szCs w:val="18"/>
          <w:highlight w:val="yellow"/>
        </w:rPr>
        <w:t xml:space="preserve">un importante </w:t>
      </w:r>
      <w:r w:rsidRPr="00FE6717">
        <w:rPr>
          <w:rFonts w:asciiTheme="minorHAnsi" w:hAnsiTheme="minorHAnsi" w:cstheme="minorHAnsi"/>
          <w:sz w:val="18"/>
          <w:szCs w:val="18"/>
          <w:highlight w:val="yellow"/>
        </w:rPr>
        <w:t>centro amministrativo e commerciale.</w:t>
      </w:r>
    </w:p>
    <w:p w:rsidR="00C4307B" w:rsidRPr="00FE6717" w:rsidRDefault="00C4307B" w:rsidP="00B67206">
      <w:pPr>
        <w:pStyle w:val="contenttext"/>
        <w:shd w:val="clear" w:color="auto" w:fill="FFFFFF"/>
        <w:spacing w:before="0" w:beforeAutospacing="0" w:after="0" w:afterAutospacing="0" w:line="336" w:lineRule="atLeast"/>
        <w:jc w:val="both"/>
        <w:textAlignment w:val="baseline"/>
        <w:rPr>
          <w:rFonts w:asciiTheme="minorHAnsi" w:hAnsiTheme="minorHAnsi" w:cstheme="minorHAnsi"/>
          <w:sz w:val="18"/>
          <w:szCs w:val="18"/>
        </w:rPr>
      </w:pPr>
      <w:r w:rsidRPr="00FE6717">
        <w:rPr>
          <w:rFonts w:asciiTheme="minorHAnsi" w:hAnsiTheme="minorHAnsi" w:cstheme="minorHAnsi"/>
          <w:sz w:val="18"/>
          <w:szCs w:val="18"/>
        </w:rPr>
        <w:t>Visita di piazza del Duomo su cui si affacciano splendidi palazzi nobiliari affrescati come le “</w:t>
      </w:r>
      <w:r w:rsidRPr="00FE6717">
        <w:rPr>
          <w:rFonts w:asciiTheme="minorHAnsi" w:hAnsiTheme="minorHAnsi" w:cstheme="minorHAnsi"/>
          <w:bCs/>
          <w:sz w:val="18"/>
          <w:szCs w:val="18"/>
          <w:bdr w:val="none" w:sz="0" w:space="0" w:color="auto" w:frame="1"/>
        </w:rPr>
        <w:t>Case</w:t>
      </w:r>
      <w:r w:rsidRPr="00FE6717">
        <w:rPr>
          <w:rFonts w:asciiTheme="minorHAnsi" w:hAnsiTheme="minorHAnsi" w:cstheme="minorHAnsi"/>
          <w:b/>
          <w:bCs/>
          <w:sz w:val="18"/>
          <w:szCs w:val="18"/>
          <w:bdr w:val="none" w:sz="0" w:space="0" w:color="auto" w:frame="1"/>
        </w:rPr>
        <w:t xml:space="preserve"> </w:t>
      </w:r>
      <w:r w:rsidRPr="00FE6717">
        <w:rPr>
          <w:rFonts w:asciiTheme="minorHAnsi" w:hAnsiTheme="minorHAnsi" w:cstheme="minorHAnsi"/>
          <w:bCs/>
          <w:sz w:val="18"/>
          <w:szCs w:val="18"/>
          <w:bdr w:val="none" w:sz="0" w:space="0" w:color="auto" w:frame="1"/>
        </w:rPr>
        <w:t>Cazuffi-Rella</w:t>
      </w:r>
      <w:r w:rsidR="00B67206" w:rsidRPr="00FE6717">
        <w:rPr>
          <w:rFonts w:asciiTheme="minorHAnsi" w:hAnsiTheme="minorHAnsi" w:cstheme="minorHAnsi"/>
          <w:sz w:val="18"/>
          <w:szCs w:val="18"/>
        </w:rPr>
        <w:t>”</w:t>
      </w:r>
      <w:r w:rsidRPr="00FE6717">
        <w:rPr>
          <w:rFonts w:asciiTheme="minorHAnsi" w:hAnsiTheme="minorHAnsi" w:cstheme="minorHAnsi"/>
          <w:sz w:val="18"/>
          <w:szCs w:val="18"/>
        </w:rPr>
        <w:t>. Qui</w:t>
      </w:r>
      <w:r w:rsidR="00B67206" w:rsidRPr="00FE6717">
        <w:rPr>
          <w:rFonts w:asciiTheme="minorHAnsi" w:hAnsiTheme="minorHAnsi" w:cstheme="minorHAnsi"/>
          <w:sz w:val="18"/>
          <w:szCs w:val="18"/>
        </w:rPr>
        <w:t xml:space="preserve"> sorge il</w:t>
      </w:r>
      <w:r w:rsidRPr="00FE6717">
        <w:rPr>
          <w:rFonts w:asciiTheme="minorHAnsi" w:hAnsiTheme="minorHAnsi" w:cstheme="minorHAnsi"/>
          <w:b/>
          <w:bCs/>
          <w:sz w:val="18"/>
          <w:szCs w:val="18"/>
          <w:bdr w:val="none" w:sz="0" w:space="0" w:color="auto" w:frame="1"/>
        </w:rPr>
        <w:t> </w:t>
      </w:r>
      <w:r w:rsidR="00B67206" w:rsidRPr="00FE6717">
        <w:rPr>
          <w:rFonts w:asciiTheme="minorHAnsi" w:hAnsiTheme="minorHAnsi" w:cstheme="minorHAnsi"/>
          <w:bCs/>
          <w:sz w:val="18"/>
          <w:szCs w:val="18"/>
          <w:bdr w:val="none" w:sz="0" w:space="0" w:color="auto" w:frame="1"/>
        </w:rPr>
        <w:t>romanico</w:t>
      </w:r>
      <w:r w:rsidR="00B67206" w:rsidRPr="00FE6717">
        <w:rPr>
          <w:rFonts w:asciiTheme="minorHAnsi" w:hAnsiTheme="minorHAnsi" w:cstheme="minorHAnsi"/>
          <w:b/>
          <w:bCs/>
          <w:sz w:val="18"/>
          <w:szCs w:val="18"/>
          <w:bdr w:val="none" w:sz="0" w:space="0" w:color="auto" w:frame="1"/>
        </w:rPr>
        <w:t xml:space="preserve"> </w:t>
      </w:r>
      <w:r w:rsidRPr="00FE6717">
        <w:rPr>
          <w:rFonts w:asciiTheme="minorHAnsi" w:hAnsiTheme="minorHAnsi" w:cstheme="minorHAnsi"/>
          <w:bCs/>
          <w:sz w:val="18"/>
          <w:szCs w:val="18"/>
          <w:bdr w:val="none" w:sz="0" w:space="0" w:color="auto" w:frame="1"/>
        </w:rPr>
        <w:t>Duomo di San Vigilio</w:t>
      </w:r>
      <w:r w:rsidRPr="00FE6717">
        <w:rPr>
          <w:rFonts w:asciiTheme="minorHAnsi" w:hAnsiTheme="minorHAnsi" w:cstheme="minorHAnsi"/>
          <w:sz w:val="18"/>
          <w:szCs w:val="18"/>
        </w:rPr>
        <w:t>, in cui si tennero tutte le sedute</w:t>
      </w:r>
      <w:r w:rsidR="00B67206" w:rsidRPr="00FE6717">
        <w:rPr>
          <w:rFonts w:asciiTheme="minorHAnsi" w:hAnsiTheme="minorHAnsi" w:cstheme="minorHAnsi"/>
          <w:sz w:val="18"/>
          <w:szCs w:val="18"/>
        </w:rPr>
        <w:t xml:space="preserve"> formali del Concilio di Trento. Il Duomo, insieme al</w:t>
      </w:r>
      <w:r w:rsidRPr="00FE6717">
        <w:rPr>
          <w:rFonts w:asciiTheme="minorHAnsi" w:hAnsiTheme="minorHAnsi" w:cstheme="minorHAnsi"/>
          <w:sz w:val="18"/>
          <w:szCs w:val="18"/>
        </w:rPr>
        <w:t> </w:t>
      </w:r>
      <w:r w:rsidRPr="00FE6717">
        <w:rPr>
          <w:rFonts w:asciiTheme="minorHAnsi" w:hAnsiTheme="minorHAnsi" w:cstheme="minorHAnsi"/>
          <w:bCs/>
          <w:sz w:val="18"/>
          <w:szCs w:val="18"/>
          <w:bdr w:val="none" w:sz="0" w:space="0" w:color="auto" w:frame="1"/>
        </w:rPr>
        <w:t>palazzo Pretorio</w:t>
      </w:r>
      <w:r w:rsidRPr="00FE6717">
        <w:rPr>
          <w:rFonts w:asciiTheme="minorHAnsi" w:hAnsiTheme="minorHAnsi" w:cstheme="minorHAnsi"/>
          <w:sz w:val="18"/>
          <w:szCs w:val="18"/>
        </w:rPr>
        <w:t xml:space="preserve"> e la merlata Torre Vanga del XIII sec. </w:t>
      </w:r>
      <w:r w:rsidR="00B67206" w:rsidRPr="00FE6717">
        <w:rPr>
          <w:rFonts w:asciiTheme="minorHAnsi" w:hAnsiTheme="minorHAnsi" w:cstheme="minorHAnsi"/>
          <w:sz w:val="18"/>
          <w:szCs w:val="18"/>
        </w:rPr>
        <w:t>creano</w:t>
      </w:r>
      <w:r w:rsidRPr="00FE6717">
        <w:rPr>
          <w:rFonts w:asciiTheme="minorHAnsi" w:hAnsiTheme="minorHAnsi" w:cstheme="minorHAnsi"/>
          <w:sz w:val="18"/>
          <w:szCs w:val="18"/>
        </w:rPr>
        <w:t xml:space="preserve"> un complesso spettacolare che domina la piazza, ornata anche dalla settecentesca </w:t>
      </w:r>
      <w:r w:rsidRPr="00FE6717">
        <w:rPr>
          <w:rFonts w:asciiTheme="minorHAnsi" w:hAnsiTheme="minorHAnsi" w:cstheme="minorHAnsi"/>
          <w:bCs/>
          <w:sz w:val="18"/>
          <w:szCs w:val="18"/>
          <w:bdr w:val="none" w:sz="0" w:space="0" w:color="auto" w:frame="1"/>
        </w:rPr>
        <w:t>fontana</w:t>
      </w:r>
      <w:r w:rsidRPr="00FE6717">
        <w:rPr>
          <w:rFonts w:asciiTheme="minorHAnsi" w:hAnsiTheme="minorHAnsi" w:cstheme="minorHAnsi"/>
          <w:b/>
          <w:bCs/>
          <w:sz w:val="18"/>
          <w:szCs w:val="18"/>
          <w:bdr w:val="none" w:sz="0" w:space="0" w:color="auto" w:frame="1"/>
        </w:rPr>
        <w:t xml:space="preserve"> </w:t>
      </w:r>
      <w:r w:rsidRPr="00FE6717">
        <w:rPr>
          <w:rFonts w:asciiTheme="minorHAnsi" w:hAnsiTheme="minorHAnsi" w:cstheme="minorHAnsi"/>
          <w:bCs/>
          <w:sz w:val="18"/>
          <w:szCs w:val="18"/>
          <w:bdr w:val="none" w:sz="0" w:space="0" w:color="auto" w:frame="1"/>
        </w:rPr>
        <w:t>del Nettuno</w:t>
      </w:r>
      <w:r w:rsidRPr="00FE6717">
        <w:rPr>
          <w:rFonts w:asciiTheme="minorHAnsi" w:hAnsiTheme="minorHAnsi" w:cstheme="minorHAnsi"/>
          <w:sz w:val="18"/>
          <w:szCs w:val="18"/>
        </w:rPr>
        <w:t>.</w:t>
      </w:r>
      <w:r w:rsidRPr="00FE6717">
        <w:rPr>
          <w:rFonts w:ascii="Arial" w:hAnsi="Arial" w:cs="Arial"/>
          <w:sz w:val="18"/>
          <w:szCs w:val="18"/>
        </w:rPr>
        <w:t xml:space="preserve"> </w:t>
      </w:r>
      <w:r w:rsidRPr="00FE6717">
        <w:rPr>
          <w:rFonts w:asciiTheme="minorHAnsi" w:hAnsiTheme="minorHAnsi" w:cstheme="minorHAnsi"/>
          <w:sz w:val="18"/>
          <w:szCs w:val="18"/>
        </w:rPr>
        <w:t xml:space="preserve">Spettacolo per la vista </w:t>
      </w:r>
      <w:r w:rsidR="00B67206" w:rsidRPr="00FE6717">
        <w:rPr>
          <w:rFonts w:asciiTheme="minorHAnsi" w:hAnsiTheme="minorHAnsi" w:cstheme="minorHAnsi"/>
          <w:sz w:val="18"/>
          <w:szCs w:val="18"/>
        </w:rPr>
        <w:t>è</w:t>
      </w:r>
      <w:r w:rsidRPr="00FE6717">
        <w:rPr>
          <w:rFonts w:asciiTheme="minorHAnsi" w:hAnsiTheme="minorHAnsi" w:cstheme="minorHAnsi"/>
          <w:sz w:val="18"/>
          <w:szCs w:val="18"/>
        </w:rPr>
        <w:t xml:space="preserve"> il </w:t>
      </w:r>
      <w:hyperlink r:id="rId5" w:tooltip="Castello del Buonconsiglio" w:history="1">
        <w:r w:rsidRPr="00FE6717">
          <w:rPr>
            <w:rStyle w:val="Collegamentoipertestuale"/>
            <w:rFonts w:asciiTheme="minorHAnsi" w:hAnsiTheme="minorHAnsi" w:cstheme="minorHAnsi"/>
            <w:color w:val="auto"/>
            <w:sz w:val="18"/>
            <w:szCs w:val="18"/>
            <w:u w:val="none"/>
            <w:bdr w:val="none" w:sz="0" w:space="0" w:color="auto" w:frame="1"/>
          </w:rPr>
          <w:t>Castello del Buonconsiglio</w:t>
        </w:r>
      </w:hyperlink>
      <w:r w:rsidRPr="00FE6717">
        <w:rPr>
          <w:rFonts w:asciiTheme="minorHAnsi" w:hAnsiTheme="minorHAnsi" w:cstheme="minorHAnsi"/>
          <w:sz w:val="18"/>
          <w:szCs w:val="18"/>
        </w:rPr>
        <w:t>, composto da una serie di edifici di epoca diversa e un tempo residenza dei vescovi di Trento, oggi ospita diversi musei.</w:t>
      </w:r>
    </w:p>
    <w:p w:rsidR="00B67206" w:rsidRPr="00FE6717" w:rsidRDefault="00B67206" w:rsidP="00B67206">
      <w:pPr>
        <w:autoSpaceDE w:val="0"/>
        <w:autoSpaceDN w:val="0"/>
        <w:adjustRightInd w:val="0"/>
        <w:spacing w:after="0" w:line="240" w:lineRule="auto"/>
        <w:jc w:val="both"/>
        <w:rPr>
          <w:rFonts w:cstheme="minorHAnsi"/>
          <w:color w:val="555555"/>
          <w:sz w:val="18"/>
          <w:szCs w:val="18"/>
        </w:rPr>
      </w:pPr>
      <w:r w:rsidRPr="00FE6717">
        <w:rPr>
          <w:rFonts w:cstheme="minorHAnsi"/>
          <w:color w:val="000000"/>
          <w:sz w:val="18"/>
          <w:szCs w:val="18"/>
        </w:rPr>
        <w:t>P</w:t>
      </w:r>
      <w:r w:rsidR="00C4307B" w:rsidRPr="00FE6717">
        <w:rPr>
          <w:rFonts w:cstheme="minorHAnsi"/>
          <w:color w:val="000000"/>
          <w:sz w:val="18"/>
          <w:szCs w:val="18"/>
        </w:rPr>
        <w:t>roseguimento</w:t>
      </w:r>
      <w:r w:rsidRPr="00FE6717">
        <w:rPr>
          <w:rFonts w:cstheme="minorHAnsi"/>
          <w:color w:val="000000"/>
          <w:sz w:val="18"/>
          <w:szCs w:val="18"/>
        </w:rPr>
        <w:t xml:space="preserve"> </w:t>
      </w:r>
      <w:r w:rsidR="00C4307B" w:rsidRPr="00FE6717">
        <w:rPr>
          <w:rFonts w:cstheme="minorHAnsi"/>
          <w:color w:val="000000"/>
          <w:sz w:val="18"/>
          <w:szCs w:val="18"/>
        </w:rPr>
        <w:t xml:space="preserve">del </w:t>
      </w:r>
      <w:r w:rsidRPr="00FE6717">
        <w:rPr>
          <w:rFonts w:cstheme="minorHAnsi"/>
          <w:color w:val="000000"/>
          <w:sz w:val="18"/>
          <w:szCs w:val="18"/>
        </w:rPr>
        <w:t>tour</w:t>
      </w:r>
      <w:r w:rsidR="00C4307B" w:rsidRPr="00FE6717">
        <w:rPr>
          <w:rFonts w:cstheme="minorHAnsi"/>
          <w:color w:val="000000"/>
          <w:sz w:val="18"/>
          <w:szCs w:val="18"/>
        </w:rPr>
        <w:t xml:space="preserve"> attraverso la </w:t>
      </w:r>
      <w:r w:rsidR="00C4307B" w:rsidRPr="00FE6717">
        <w:rPr>
          <w:rFonts w:cstheme="minorHAnsi"/>
          <w:b/>
          <w:color w:val="000000"/>
          <w:sz w:val="18"/>
          <w:szCs w:val="18"/>
        </w:rPr>
        <w:t>Val di Fiemme</w:t>
      </w:r>
      <w:r w:rsidR="00C4307B" w:rsidRPr="00FE6717">
        <w:rPr>
          <w:rFonts w:cstheme="minorHAnsi"/>
          <w:color w:val="000000"/>
          <w:sz w:val="18"/>
          <w:szCs w:val="18"/>
        </w:rPr>
        <w:t xml:space="preserve"> </w:t>
      </w:r>
      <w:r w:rsidRPr="00FE6717">
        <w:rPr>
          <w:rFonts w:cstheme="minorHAnsi"/>
          <w:color w:val="000000"/>
          <w:sz w:val="18"/>
          <w:szCs w:val="18"/>
        </w:rPr>
        <w:t>e… la “</w:t>
      </w:r>
      <w:r w:rsidRPr="00FE6717">
        <w:rPr>
          <w:rFonts w:cstheme="minorHAnsi"/>
          <w:b/>
          <w:color w:val="000000"/>
          <w:sz w:val="18"/>
          <w:szCs w:val="18"/>
          <w:highlight w:val="yellow"/>
        </w:rPr>
        <w:t>Foresta dei Violini</w:t>
      </w:r>
      <w:r w:rsidRPr="00FE6717">
        <w:rPr>
          <w:rFonts w:cstheme="minorHAnsi"/>
          <w:color w:val="000000"/>
          <w:sz w:val="18"/>
          <w:szCs w:val="18"/>
          <w:highlight w:val="yellow"/>
        </w:rPr>
        <w:t>”: qua gli abeti sono la materia prima per i</w:t>
      </w:r>
      <w:r w:rsidRPr="00FE6717">
        <w:rPr>
          <w:rFonts w:cstheme="minorHAnsi"/>
          <w:color w:val="555555"/>
          <w:sz w:val="18"/>
          <w:szCs w:val="18"/>
          <w:highlight w:val="yellow"/>
        </w:rPr>
        <w:t xml:space="preserve"> maestri liutai, che da lungo tempo si recano fin qui da Cremona (patria del violino) per acquistare i legni più pregiati, trasformandoli poi in strumenti musicali di rara perfezione, da qui il nome per la foresta. Si racconta che fosse </w:t>
      </w:r>
      <w:r w:rsidRPr="00FE6717">
        <w:rPr>
          <w:rFonts w:cstheme="minorHAnsi"/>
          <w:b/>
          <w:bCs/>
          <w:color w:val="555555"/>
          <w:sz w:val="18"/>
          <w:szCs w:val="18"/>
          <w:highlight w:val="yellow"/>
        </w:rPr>
        <w:t>Stradivari</w:t>
      </w:r>
      <w:r w:rsidRPr="00FE6717">
        <w:rPr>
          <w:rFonts w:cstheme="minorHAnsi"/>
          <w:color w:val="555555"/>
          <w:sz w:val="18"/>
          <w:szCs w:val="18"/>
          <w:highlight w:val="yellow"/>
        </w:rPr>
        <w:t> in persona ad aggirarsi nella </w:t>
      </w:r>
      <w:r w:rsidRPr="00FE6717">
        <w:rPr>
          <w:rFonts w:cstheme="minorHAnsi"/>
          <w:b/>
          <w:bCs/>
          <w:color w:val="555555"/>
          <w:sz w:val="18"/>
          <w:szCs w:val="18"/>
          <w:highlight w:val="yellow"/>
        </w:rPr>
        <w:t>foresta di Paneveggio</w:t>
      </w:r>
      <w:r w:rsidRPr="00FE6717">
        <w:rPr>
          <w:rFonts w:cstheme="minorHAnsi"/>
          <w:color w:val="555555"/>
          <w:sz w:val="18"/>
          <w:szCs w:val="18"/>
          <w:highlight w:val="yellow"/>
        </w:rPr>
        <w:t> alla ricerca degli alberi più idonei alla costruzione dei suoi violini: abeti rossi plurisecolari il cui legno, grazie alla sua particolare capacità di "risonanza", era ideale per la costruzione delle casse armoniche che acquisivano il massimo della musicalità.</w:t>
      </w:r>
    </w:p>
    <w:p w:rsidR="000A772F" w:rsidRPr="00FE6717" w:rsidRDefault="00B67206" w:rsidP="000A772F">
      <w:pPr>
        <w:autoSpaceDE w:val="0"/>
        <w:autoSpaceDN w:val="0"/>
        <w:adjustRightInd w:val="0"/>
        <w:spacing w:after="0" w:line="240" w:lineRule="auto"/>
        <w:jc w:val="both"/>
        <w:rPr>
          <w:rFonts w:cstheme="minorHAnsi"/>
          <w:color w:val="222222"/>
          <w:sz w:val="18"/>
          <w:szCs w:val="18"/>
        </w:rPr>
      </w:pPr>
      <w:r w:rsidRPr="00FE6717">
        <w:rPr>
          <w:rFonts w:cstheme="minorHAnsi"/>
          <w:color w:val="000000"/>
          <w:sz w:val="18"/>
          <w:szCs w:val="18"/>
        </w:rPr>
        <w:t xml:space="preserve">Passaggio quindi </w:t>
      </w:r>
      <w:r w:rsidR="00C4307B" w:rsidRPr="00FE6717">
        <w:rPr>
          <w:rFonts w:cstheme="minorHAnsi"/>
          <w:color w:val="000000"/>
          <w:sz w:val="18"/>
          <w:szCs w:val="18"/>
        </w:rPr>
        <w:t xml:space="preserve">a </w:t>
      </w:r>
      <w:r w:rsidR="00C4307B" w:rsidRPr="00FE6717">
        <w:rPr>
          <w:rFonts w:cstheme="minorHAnsi"/>
          <w:b/>
          <w:color w:val="000000"/>
          <w:sz w:val="18"/>
          <w:szCs w:val="18"/>
        </w:rPr>
        <w:t>Canazei</w:t>
      </w:r>
      <w:r w:rsidR="00C4307B" w:rsidRPr="00FE6717">
        <w:rPr>
          <w:rFonts w:cstheme="minorHAnsi"/>
          <w:color w:val="000000"/>
          <w:sz w:val="18"/>
          <w:szCs w:val="18"/>
        </w:rPr>
        <w:t>, uno dei luoghi più famosi</w:t>
      </w:r>
      <w:r w:rsidRPr="00FE6717">
        <w:rPr>
          <w:rFonts w:cstheme="minorHAnsi"/>
          <w:color w:val="000000"/>
          <w:sz w:val="18"/>
          <w:szCs w:val="18"/>
        </w:rPr>
        <w:t xml:space="preserve"> </w:t>
      </w:r>
      <w:r w:rsidR="00C4307B" w:rsidRPr="00FE6717">
        <w:rPr>
          <w:rFonts w:cstheme="minorHAnsi"/>
          <w:color w:val="000000"/>
          <w:sz w:val="18"/>
          <w:szCs w:val="18"/>
        </w:rPr>
        <w:t>delle Dolomiti situato nello splendido scenario</w:t>
      </w:r>
      <w:r w:rsidR="000A772F" w:rsidRPr="00FE6717">
        <w:rPr>
          <w:rFonts w:cstheme="minorHAnsi"/>
          <w:color w:val="000000"/>
          <w:sz w:val="18"/>
          <w:szCs w:val="18"/>
        </w:rPr>
        <w:t xml:space="preserve"> </w:t>
      </w:r>
      <w:r w:rsidR="00C4307B" w:rsidRPr="00FE6717">
        <w:rPr>
          <w:rFonts w:cstheme="minorHAnsi"/>
          <w:color w:val="000000"/>
          <w:sz w:val="18"/>
          <w:szCs w:val="18"/>
        </w:rPr>
        <w:t>del gruppo di Sella, del Sassolungo e della Marmolada.</w:t>
      </w:r>
      <w:r w:rsidR="000A772F" w:rsidRPr="00FE6717">
        <w:rPr>
          <w:rFonts w:cstheme="minorHAnsi"/>
          <w:color w:val="000000"/>
          <w:sz w:val="18"/>
          <w:szCs w:val="18"/>
        </w:rPr>
        <w:t xml:space="preserve"> </w:t>
      </w:r>
      <w:r w:rsidR="000A772F" w:rsidRPr="00FE6717">
        <w:rPr>
          <w:rFonts w:cstheme="minorHAnsi"/>
          <w:color w:val="222222"/>
          <w:sz w:val="18"/>
          <w:szCs w:val="18"/>
        </w:rPr>
        <w:t>Con i suoi 1.465 metri di altezza sul livello del mare rientra tra i </w:t>
      </w:r>
      <w:r w:rsidR="000A772F" w:rsidRPr="00FE6717">
        <w:rPr>
          <w:rStyle w:val="Enfasigrassetto"/>
          <w:rFonts w:cstheme="minorHAnsi"/>
          <w:b w:val="0"/>
          <w:color w:val="222222"/>
          <w:sz w:val="18"/>
          <w:szCs w:val="18"/>
        </w:rPr>
        <w:t>trenta comuni italiani più “alti”</w:t>
      </w:r>
      <w:r w:rsidR="000A772F" w:rsidRPr="00FE6717">
        <w:rPr>
          <w:rFonts w:cstheme="minorHAnsi"/>
          <w:color w:val="222222"/>
          <w:sz w:val="18"/>
          <w:szCs w:val="18"/>
        </w:rPr>
        <w:t>, è considerata la </w:t>
      </w:r>
      <w:r w:rsidR="000A772F" w:rsidRPr="00FE6717">
        <w:rPr>
          <w:rStyle w:val="Enfasigrassetto"/>
          <w:rFonts w:cstheme="minorHAnsi"/>
          <w:b w:val="0"/>
          <w:color w:val="222222"/>
          <w:sz w:val="18"/>
          <w:szCs w:val="18"/>
        </w:rPr>
        <w:t xml:space="preserve">capitale degli sport sulla neve in </w:t>
      </w:r>
      <w:r w:rsidR="000A772F" w:rsidRPr="00FE6717">
        <w:rPr>
          <w:rStyle w:val="Enfasigrassetto"/>
          <w:rFonts w:cstheme="minorHAnsi"/>
          <w:color w:val="222222"/>
          <w:sz w:val="18"/>
          <w:szCs w:val="18"/>
        </w:rPr>
        <w:t>Val di Fassa</w:t>
      </w:r>
      <w:r w:rsidR="000A772F" w:rsidRPr="00FE6717">
        <w:rPr>
          <w:rFonts w:cstheme="minorHAnsi"/>
          <w:color w:val="222222"/>
          <w:sz w:val="18"/>
          <w:szCs w:val="18"/>
        </w:rPr>
        <w:t xml:space="preserve">. </w:t>
      </w:r>
      <w:r w:rsidR="000A772F" w:rsidRPr="00FE6717">
        <w:rPr>
          <w:rFonts w:cstheme="minorHAnsi"/>
          <w:color w:val="222222"/>
          <w:sz w:val="18"/>
          <w:szCs w:val="18"/>
          <w:highlight w:val="yellow"/>
        </w:rPr>
        <w:t>Gli </w:t>
      </w:r>
      <w:r w:rsidR="000A772F" w:rsidRPr="00FE6717">
        <w:rPr>
          <w:rStyle w:val="Enfasigrassetto"/>
          <w:rFonts w:cstheme="minorHAnsi"/>
          <w:b w:val="0"/>
          <w:color w:val="222222"/>
          <w:sz w:val="18"/>
          <w:szCs w:val="18"/>
          <w:highlight w:val="yellow"/>
        </w:rPr>
        <w:t>abitanti</w:t>
      </w:r>
      <w:r w:rsidR="000A772F" w:rsidRPr="00FE6717">
        <w:rPr>
          <w:rFonts w:cstheme="minorHAnsi"/>
          <w:color w:val="222222"/>
          <w:sz w:val="18"/>
          <w:szCs w:val="18"/>
          <w:highlight w:val="yellow"/>
        </w:rPr>
        <w:t> di </w:t>
      </w:r>
      <w:r w:rsidR="000A772F" w:rsidRPr="00FE6717">
        <w:rPr>
          <w:rStyle w:val="Enfasigrassetto"/>
          <w:rFonts w:cstheme="minorHAnsi"/>
          <w:b w:val="0"/>
          <w:color w:val="222222"/>
          <w:sz w:val="18"/>
          <w:szCs w:val="18"/>
          <w:highlight w:val="yellow"/>
        </w:rPr>
        <w:t>Canazei</w:t>
      </w:r>
      <w:r w:rsidR="000A772F" w:rsidRPr="00FE6717">
        <w:rPr>
          <w:rFonts w:cstheme="minorHAnsi"/>
          <w:color w:val="222222"/>
          <w:sz w:val="18"/>
          <w:szCs w:val="18"/>
          <w:highlight w:val="yellow"/>
        </w:rPr>
        <w:t> vengono chiamati </w:t>
      </w:r>
      <w:r w:rsidR="000A772F" w:rsidRPr="00FE6717">
        <w:rPr>
          <w:rStyle w:val="Enfasicorsivo"/>
          <w:rFonts w:cstheme="minorHAnsi"/>
          <w:color w:val="222222"/>
          <w:sz w:val="18"/>
          <w:szCs w:val="18"/>
          <w:highlight w:val="yellow"/>
        </w:rPr>
        <w:t>“</w:t>
      </w:r>
      <w:r w:rsidR="000A772F" w:rsidRPr="00FE6717">
        <w:rPr>
          <w:rStyle w:val="Enfasigrassetto"/>
          <w:rFonts w:cstheme="minorHAnsi"/>
          <w:i/>
          <w:iCs/>
          <w:color w:val="222222"/>
          <w:sz w:val="18"/>
          <w:szCs w:val="18"/>
          <w:highlight w:val="yellow"/>
        </w:rPr>
        <w:t>Pazedins</w:t>
      </w:r>
      <w:r w:rsidR="000A772F" w:rsidRPr="00FE6717">
        <w:rPr>
          <w:rStyle w:val="Enfasicorsivo"/>
          <w:rFonts w:cstheme="minorHAnsi"/>
          <w:color w:val="222222"/>
          <w:sz w:val="18"/>
          <w:szCs w:val="18"/>
          <w:highlight w:val="yellow"/>
        </w:rPr>
        <w:t>”</w:t>
      </w:r>
      <w:r w:rsidR="000A772F" w:rsidRPr="00FE6717">
        <w:rPr>
          <w:rFonts w:cstheme="minorHAnsi"/>
          <w:color w:val="222222"/>
          <w:sz w:val="18"/>
          <w:szCs w:val="18"/>
          <w:highlight w:val="yellow"/>
        </w:rPr>
        <w:t> in riferimento alla</w:t>
      </w:r>
      <w:r w:rsidR="000A772F" w:rsidRPr="00FE6717">
        <w:rPr>
          <w:rStyle w:val="Enfasicorsivo"/>
          <w:rFonts w:cstheme="minorHAnsi"/>
          <w:color w:val="222222"/>
          <w:sz w:val="18"/>
          <w:szCs w:val="18"/>
          <w:highlight w:val="yellow"/>
        </w:rPr>
        <w:t> </w:t>
      </w:r>
      <w:r w:rsidR="000A772F" w:rsidRPr="00FE6717">
        <w:rPr>
          <w:rStyle w:val="Enfasigrassetto"/>
          <w:rFonts w:cstheme="minorHAnsi"/>
          <w:i/>
          <w:iCs/>
          <w:color w:val="222222"/>
          <w:sz w:val="18"/>
          <w:szCs w:val="18"/>
          <w:highlight w:val="yellow"/>
        </w:rPr>
        <w:t>pazeida</w:t>
      </w:r>
      <w:r w:rsidR="000A772F" w:rsidRPr="00FE6717">
        <w:rPr>
          <w:rFonts w:cstheme="minorHAnsi"/>
          <w:color w:val="222222"/>
          <w:sz w:val="18"/>
          <w:szCs w:val="18"/>
          <w:highlight w:val="yellow"/>
        </w:rPr>
        <w:t> un recipiente di legno usato per fare la pasta dei </w:t>
      </w:r>
      <w:hyperlink r:id="rId6" w:tooltip="Cajoncie" w:history="1">
        <w:r w:rsidR="000A772F" w:rsidRPr="00FE6717">
          <w:rPr>
            <w:rStyle w:val="Enfasigrassetto"/>
            <w:rFonts w:cstheme="minorHAnsi"/>
            <w:i/>
            <w:iCs/>
            <w:color w:val="006000"/>
            <w:sz w:val="18"/>
            <w:szCs w:val="18"/>
            <w:highlight w:val="yellow"/>
          </w:rPr>
          <w:t>cajoncìe</w:t>
        </w:r>
      </w:hyperlink>
      <w:r w:rsidR="000A772F" w:rsidRPr="00FE6717">
        <w:rPr>
          <w:rFonts w:cstheme="minorHAnsi"/>
          <w:color w:val="222222"/>
          <w:sz w:val="18"/>
          <w:szCs w:val="18"/>
          <w:highlight w:val="yellow"/>
        </w:rPr>
        <w:t>, dei ravioli ripieni, un tempo uno dei piatti più gustosi e oggi pietanza tipica molto apprezzata. Per questo motivo, gli abitanti di Canazei erano visti come dei buon gustai.</w:t>
      </w:r>
    </w:p>
    <w:p w:rsidR="00C4307B" w:rsidRPr="00FE6717" w:rsidRDefault="00C4307B" w:rsidP="000A772F">
      <w:pPr>
        <w:autoSpaceDE w:val="0"/>
        <w:autoSpaceDN w:val="0"/>
        <w:adjustRightInd w:val="0"/>
        <w:spacing w:after="0" w:line="240" w:lineRule="auto"/>
        <w:jc w:val="both"/>
        <w:rPr>
          <w:rFonts w:cstheme="minorHAnsi"/>
          <w:color w:val="000000"/>
          <w:sz w:val="18"/>
          <w:szCs w:val="18"/>
        </w:rPr>
      </w:pPr>
      <w:r w:rsidRPr="00FE6717">
        <w:rPr>
          <w:rFonts w:cstheme="minorHAnsi"/>
          <w:color w:val="000000"/>
          <w:sz w:val="18"/>
          <w:szCs w:val="18"/>
        </w:rPr>
        <w:t>Sistemazione in hotel in zona Cavalese,</w:t>
      </w:r>
      <w:r w:rsidR="000A772F" w:rsidRPr="00FE6717">
        <w:rPr>
          <w:rFonts w:cstheme="minorHAnsi"/>
          <w:color w:val="000000"/>
          <w:sz w:val="18"/>
          <w:szCs w:val="18"/>
        </w:rPr>
        <w:t xml:space="preserve"> </w:t>
      </w:r>
      <w:r w:rsidRPr="00FE6717">
        <w:rPr>
          <w:rFonts w:cstheme="minorHAnsi"/>
          <w:color w:val="000000"/>
          <w:sz w:val="18"/>
          <w:szCs w:val="18"/>
        </w:rPr>
        <w:t>cena e pernottamento.</w:t>
      </w:r>
    </w:p>
    <w:p w:rsidR="000A772F" w:rsidRPr="00FE6717" w:rsidRDefault="000A772F" w:rsidP="000A772F">
      <w:pPr>
        <w:autoSpaceDE w:val="0"/>
        <w:autoSpaceDN w:val="0"/>
        <w:adjustRightInd w:val="0"/>
        <w:spacing w:after="0" w:line="240" w:lineRule="auto"/>
        <w:jc w:val="both"/>
        <w:rPr>
          <w:rFonts w:cstheme="minorHAnsi"/>
          <w:color w:val="000000"/>
          <w:sz w:val="18"/>
          <w:szCs w:val="18"/>
        </w:rPr>
      </w:pPr>
    </w:p>
    <w:p w:rsidR="00C4307B" w:rsidRPr="00FE6717" w:rsidRDefault="00C4307B" w:rsidP="000A772F">
      <w:pPr>
        <w:autoSpaceDE w:val="0"/>
        <w:autoSpaceDN w:val="0"/>
        <w:adjustRightInd w:val="0"/>
        <w:spacing w:after="0" w:line="240" w:lineRule="auto"/>
        <w:jc w:val="both"/>
        <w:rPr>
          <w:rFonts w:cstheme="minorHAnsi"/>
          <w:b/>
          <w:sz w:val="18"/>
          <w:szCs w:val="18"/>
        </w:rPr>
      </w:pPr>
      <w:r w:rsidRPr="00FE6717">
        <w:rPr>
          <w:rFonts w:cstheme="minorHAnsi"/>
          <w:b/>
          <w:sz w:val="18"/>
          <w:szCs w:val="18"/>
        </w:rPr>
        <w:t>2° Giorno: Passo Sella, Val Gardena e Lago di</w:t>
      </w:r>
      <w:r w:rsidR="000A772F" w:rsidRPr="00FE6717">
        <w:rPr>
          <w:rFonts w:cstheme="minorHAnsi"/>
          <w:b/>
          <w:sz w:val="18"/>
          <w:szCs w:val="18"/>
        </w:rPr>
        <w:t xml:space="preserve"> </w:t>
      </w:r>
      <w:r w:rsidRPr="00FE6717">
        <w:rPr>
          <w:rFonts w:cstheme="minorHAnsi"/>
          <w:b/>
          <w:sz w:val="18"/>
          <w:szCs w:val="18"/>
        </w:rPr>
        <w:t>Carezza</w:t>
      </w:r>
    </w:p>
    <w:p w:rsidR="000A772F" w:rsidRPr="00FE6717" w:rsidRDefault="000A772F" w:rsidP="000A772F">
      <w:pPr>
        <w:autoSpaceDE w:val="0"/>
        <w:autoSpaceDN w:val="0"/>
        <w:adjustRightInd w:val="0"/>
        <w:spacing w:after="0" w:line="240" w:lineRule="auto"/>
        <w:jc w:val="both"/>
        <w:rPr>
          <w:rFonts w:cstheme="minorHAnsi"/>
          <w:color w:val="000000"/>
          <w:sz w:val="18"/>
          <w:szCs w:val="18"/>
        </w:rPr>
      </w:pPr>
      <w:r w:rsidRPr="00FE6717">
        <w:rPr>
          <w:rFonts w:cstheme="minorHAnsi"/>
          <w:color w:val="000000"/>
          <w:sz w:val="18"/>
          <w:szCs w:val="18"/>
        </w:rPr>
        <w:t>G</w:t>
      </w:r>
      <w:r w:rsidR="00C4307B" w:rsidRPr="00FE6717">
        <w:rPr>
          <w:rFonts w:cstheme="minorHAnsi"/>
          <w:color w:val="000000"/>
          <w:sz w:val="18"/>
          <w:szCs w:val="18"/>
        </w:rPr>
        <w:t>iornata dedicata</w:t>
      </w:r>
      <w:r w:rsidRPr="00FE6717">
        <w:rPr>
          <w:rFonts w:cstheme="minorHAnsi"/>
          <w:color w:val="000000"/>
          <w:sz w:val="18"/>
          <w:szCs w:val="18"/>
        </w:rPr>
        <w:t xml:space="preserve"> </w:t>
      </w:r>
      <w:r w:rsidR="00C4307B" w:rsidRPr="00FE6717">
        <w:rPr>
          <w:rFonts w:cstheme="minorHAnsi"/>
          <w:color w:val="000000"/>
          <w:sz w:val="18"/>
          <w:szCs w:val="18"/>
        </w:rPr>
        <w:t>all’escursione in pullman lungo</w:t>
      </w:r>
      <w:r w:rsidRPr="00FE6717">
        <w:rPr>
          <w:rFonts w:cstheme="minorHAnsi"/>
          <w:color w:val="000000"/>
          <w:sz w:val="18"/>
          <w:szCs w:val="18"/>
        </w:rPr>
        <w:t xml:space="preserve"> </w:t>
      </w:r>
      <w:r w:rsidR="00C4307B" w:rsidRPr="00FE6717">
        <w:rPr>
          <w:rFonts w:cstheme="minorHAnsi"/>
          <w:color w:val="000000"/>
          <w:sz w:val="18"/>
          <w:szCs w:val="18"/>
        </w:rPr>
        <w:t>un</w:t>
      </w:r>
      <w:r w:rsidRPr="00FE6717">
        <w:rPr>
          <w:rFonts w:cstheme="minorHAnsi"/>
          <w:color w:val="000000"/>
          <w:sz w:val="18"/>
          <w:szCs w:val="18"/>
        </w:rPr>
        <w:t>o dei</w:t>
      </w:r>
      <w:r w:rsidR="00C4307B" w:rsidRPr="00FE6717">
        <w:rPr>
          <w:rFonts w:cstheme="minorHAnsi"/>
          <w:color w:val="000000"/>
          <w:sz w:val="18"/>
          <w:szCs w:val="18"/>
        </w:rPr>
        <w:t xml:space="preserve"> percors</w:t>
      </w:r>
      <w:r w:rsidRPr="00FE6717">
        <w:rPr>
          <w:rFonts w:cstheme="minorHAnsi"/>
          <w:color w:val="000000"/>
          <w:sz w:val="18"/>
          <w:szCs w:val="18"/>
        </w:rPr>
        <w:t>i più belli</w:t>
      </w:r>
      <w:r w:rsidR="00C4307B" w:rsidRPr="00FE6717">
        <w:rPr>
          <w:rFonts w:cstheme="minorHAnsi"/>
          <w:color w:val="000000"/>
          <w:sz w:val="18"/>
          <w:szCs w:val="18"/>
        </w:rPr>
        <w:t xml:space="preserve"> delle Dolomiti. </w:t>
      </w:r>
      <w:r w:rsidR="00C4307B" w:rsidRPr="00FE6717">
        <w:rPr>
          <w:rFonts w:cstheme="minorHAnsi"/>
          <w:b/>
          <w:color w:val="000000"/>
          <w:sz w:val="18"/>
          <w:szCs w:val="18"/>
        </w:rPr>
        <w:t>Passo</w:t>
      </w:r>
      <w:r w:rsidR="00C4307B" w:rsidRPr="00FE6717">
        <w:rPr>
          <w:rFonts w:cstheme="minorHAnsi"/>
          <w:color w:val="000000"/>
          <w:sz w:val="18"/>
          <w:szCs w:val="18"/>
        </w:rPr>
        <w:t xml:space="preserve"> </w:t>
      </w:r>
      <w:r w:rsidR="00C4307B" w:rsidRPr="00FE6717">
        <w:rPr>
          <w:rFonts w:cstheme="minorHAnsi"/>
          <w:b/>
          <w:color w:val="000000"/>
          <w:sz w:val="18"/>
          <w:szCs w:val="18"/>
        </w:rPr>
        <w:t>Sella</w:t>
      </w:r>
      <w:r w:rsidR="00C4307B" w:rsidRPr="00FE6717">
        <w:rPr>
          <w:rFonts w:cstheme="minorHAnsi"/>
          <w:color w:val="000000"/>
          <w:sz w:val="18"/>
          <w:szCs w:val="18"/>
        </w:rPr>
        <w:t xml:space="preserve"> mette in comunicazione</w:t>
      </w:r>
      <w:r w:rsidRPr="00FE6717">
        <w:rPr>
          <w:rFonts w:cstheme="minorHAnsi"/>
          <w:color w:val="000000"/>
          <w:sz w:val="18"/>
          <w:szCs w:val="18"/>
        </w:rPr>
        <w:t xml:space="preserve"> </w:t>
      </w:r>
      <w:r w:rsidR="00C4307B" w:rsidRPr="00FE6717">
        <w:rPr>
          <w:rFonts w:cstheme="minorHAnsi"/>
          <w:color w:val="000000"/>
          <w:sz w:val="18"/>
          <w:szCs w:val="18"/>
        </w:rPr>
        <w:t>la Val di Fassa con la Val Gardena, uno fra i</w:t>
      </w:r>
      <w:r w:rsidRPr="00FE6717">
        <w:rPr>
          <w:rFonts w:cstheme="minorHAnsi"/>
          <w:color w:val="000000"/>
          <w:sz w:val="18"/>
          <w:szCs w:val="18"/>
        </w:rPr>
        <w:t xml:space="preserve"> </w:t>
      </w:r>
      <w:r w:rsidR="00C4307B" w:rsidRPr="00FE6717">
        <w:rPr>
          <w:rFonts w:cstheme="minorHAnsi"/>
          <w:color w:val="000000"/>
          <w:sz w:val="18"/>
          <w:szCs w:val="18"/>
        </w:rPr>
        <w:t>più celebri valichi delle Dolomiti, dominato dalle</w:t>
      </w:r>
      <w:r w:rsidRPr="00FE6717">
        <w:rPr>
          <w:rFonts w:cstheme="minorHAnsi"/>
          <w:color w:val="000000"/>
          <w:sz w:val="18"/>
          <w:szCs w:val="18"/>
        </w:rPr>
        <w:t xml:space="preserve"> </w:t>
      </w:r>
      <w:r w:rsidR="00C4307B" w:rsidRPr="00FE6717">
        <w:rPr>
          <w:rFonts w:cstheme="minorHAnsi"/>
          <w:color w:val="000000"/>
          <w:sz w:val="18"/>
          <w:szCs w:val="18"/>
        </w:rPr>
        <w:t>splendide Torri del Sella e dalla barriera delle</w:t>
      </w:r>
      <w:r w:rsidRPr="00FE6717">
        <w:rPr>
          <w:rFonts w:cstheme="minorHAnsi"/>
          <w:color w:val="000000"/>
          <w:sz w:val="18"/>
          <w:szCs w:val="18"/>
        </w:rPr>
        <w:t xml:space="preserve"> </w:t>
      </w:r>
      <w:r w:rsidR="00C4307B" w:rsidRPr="00FE6717">
        <w:rPr>
          <w:rFonts w:cstheme="minorHAnsi"/>
          <w:color w:val="000000"/>
          <w:sz w:val="18"/>
          <w:szCs w:val="18"/>
        </w:rPr>
        <w:t>Mesules: indimenticabile la veduta panoramica</w:t>
      </w:r>
      <w:r w:rsidRPr="00FE6717">
        <w:rPr>
          <w:rFonts w:cstheme="minorHAnsi"/>
          <w:color w:val="000000"/>
          <w:sz w:val="18"/>
          <w:szCs w:val="18"/>
        </w:rPr>
        <w:t xml:space="preserve"> </w:t>
      </w:r>
      <w:r w:rsidR="00C4307B" w:rsidRPr="00FE6717">
        <w:rPr>
          <w:rFonts w:cstheme="minorHAnsi"/>
          <w:color w:val="000000"/>
          <w:sz w:val="18"/>
          <w:szCs w:val="18"/>
        </w:rPr>
        <w:t xml:space="preserve">sul gruppo del Sassolungo. </w:t>
      </w:r>
      <w:r w:rsidRPr="00FE6717">
        <w:rPr>
          <w:rFonts w:cstheme="minorHAnsi"/>
          <w:color w:val="202122"/>
          <w:sz w:val="18"/>
          <w:szCs w:val="18"/>
          <w:highlight w:val="yellow"/>
          <w:shd w:val="clear" w:color="auto" w:fill="FFFFFF"/>
        </w:rPr>
        <w:t>Il passo Sella è una delle mete più ambite dai </w:t>
      </w:r>
      <w:hyperlink r:id="rId7" w:tooltip="Ciclismo" w:history="1">
        <w:r w:rsidRPr="00FE6717">
          <w:rPr>
            <w:rStyle w:val="Collegamentoipertestuale"/>
            <w:rFonts w:cstheme="minorHAnsi"/>
            <w:color w:val="0B0080"/>
            <w:sz w:val="18"/>
            <w:szCs w:val="18"/>
            <w:highlight w:val="yellow"/>
            <w:shd w:val="clear" w:color="auto" w:fill="FFFFFF"/>
          </w:rPr>
          <w:t>ciclisti</w:t>
        </w:r>
      </w:hyperlink>
      <w:r w:rsidRPr="00FE6717">
        <w:rPr>
          <w:rFonts w:cstheme="minorHAnsi"/>
          <w:color w:val="202122"/>
          <w:sz w:val="18"/>
          <w:szCs w:val="18"/>
          <w:highlight w:val="yellow"/>
          <w:shd w:val="clear" w:color="auto" w:fill="FFFFFF"/>
        </w:rPr>
        <w:t> di tutto il mondo, è stato più volte scalato dal </w:t>
      </w:r>
      <w:hyperlink r:id="rId8" w:tooltip="Giro d'Italia" w:history="1">
        <w:r w:rsidRPr="00FE6717">
          <w:rPr>
            <w:rStyle w:val="Collegamentoipertestuale"/>
            <w:rFonts w:cstheme="minorHAnsi"/>
            <w:color w:val="0B0080"/>
            <w:sz w:val="18"/>
            <w:szCs w:val="18"/>
            <w:highlight w:val="yellow"/>
            <w:shd w:val="clear" w:color="auto" w:fill="FFFFFF"/>
          </w:rPr>
          <w:t>Giro d'Italia</w:t>
        </w:r>
      </w:hyperlink>
      <w:r w:rsidRPr="00FE6717">
        <w:rPr>
          <w:rFonts w:cstheme="minorHAnsi"/>
          <w:color w:val="202122"/>
          <w:sz w:val="18"/>
          <w:szCs w:val="18"/>
          <w:highlight w:val="yellow"/>
          <w:shd w:val="clear" w:color="auto" w:fill="FFFFFF"/>
        </w:rPr>
        <w:t> e rappresenta uno dei passi leggendari a cui sono legate le vicende agonistiche dei più forti ciclisti di tutte le epoche.</w:t>
      </w:r>
    </w:p>
    <w:p w:rsidR="000A772F" w:rsidRPr="00FE6717" w:rsidRDefault="00C4307B" w:rsidP="00772583">
      <w:pPr>
        <w:autoSpaceDE w:val="0"/>
        <w:autoSpaceDN w:val="0"/>
        <w:adjustRightInd w:val="0"/>
        <w:spacing w:after="0" w:line="240" w:lineRule="auto"/>
        <w:jc w:val="both"/>
        <w:rPr>
          <w:rFonts w:cstheme="minorHAnsi"/>
          <w:sz w:val="18"/>
          <w:szCs w:val="18"/>
        </w:rPr>
      </w:pPr>
      <w:r w:rsidRPr="00FE6717">
        <w:rPr>
          <w:rFonts w:cstheme="minorHAnsi"/>
          <w:color w:val="000000"/>
          <w:sz w:val="18"/>
          <w:szCs w:val="18"/>
        </w:rPr>
        <w:t>Proseguimento per</w:t>
      </w:r>
      <w:r w:rsidR="000A772F" w:rsidRPr="00FE6717">
        <w:rPr>
          <w:rFonts w:cstheme="minorHAnsi"/>
          <w:color w:val="000000"/>
          <w:sz w:val="18"/>
          <w:szCs w:val="18"/>
        </w:rPr>
        <w:t xml:space="preserve"> </w:t>
      </w:r>
      <w:r w:rsidRPr="00FE6717">
        <w:rPr>
          <w:rFonts w:cstheme="minorHAnsi"/>
          <w:color w:val="000000"/>
          <w:sz w:val="18"/>
          <w:szCs w:val="18"/>
        </w:rPr>
        <w:t xml:space="preserve">la </w:t>
      </w:r>
      <w:r w:rsidRPr="00FE6717">
        <w:rPr>
          <w:rFonts w:cstheme="minorHAnsi"/>
          <w:b/>
          <w:color w:val="000000"/>
          <w:sz w:val="18"/>
          <w:szCs w:val="18"/>
        </w:rPr>
        <w:t>Val Gardena</w:t>
      </w:r>
      <w:r w:rsidRPr="00FE6717">
        <w:rPr>
          <w:rFonts w:cstheme="minorHAnsi"/>
          <w:color w:val="000000"/>
          <w:sz w:val="18"/>
          <w:szCs w:val="18"/>
        </w:rPr>
        <w:t xml:space="preserve"> con i pittoreschi centri di Selva di</w:t>
      </w:r>
      <w:r w:rsidR="000A772F" w:rsidRPr="00FE6717">
        <w:rPr>
          <w:rFonts w:cstheme="minorHAnsi"/>
          <w:color w:val="000000"/>
          <w:sz w:val="18"/>
          <w:szCs w:val="18"/>
        </w:rPr>
        <w:t xml:space="preserve"> </w:t>
      </w:r>
      <w:r w:rsidRPr="00FE6717">
        <w:rPr>
          <w:rFonts w:cstheme="minorHAnsi"/>
          <w:color w:val="000000"/>
          <w:sz w:val="18"/>
          <w:szCs w:val="18"/>
        </w:rPr>
        <w:t>Valgardena, Santa Cristina; sosta per la visita di</w:t>
      </w:r>
      <w:r w:rsidR="000A772F" w:rsidRPr="00FE6717">
        <w:rPr>
          <w:rFonts w:cstheme="minorHAnsi"/>
          <w:color w:val="000000"/>
          <w:sz w:val="18"/>
          <w:szCs w:val="18"/>
        </w:rPr>
        <w:t xml:space="preserve"> </w:t>
      </w:r>
      <w:r w:rsidRPr="00FE6717">
        <w:rPr>
          <w:rFonts w:cstheme="minorHAnsi"/>
          <w:b/>
          <w:color w:val="000000"/>
          <w:sz w:val="18"/>
          <w:szCs w:val="18"/>
        </w:rPr>
        <w:t>Ortisei</w:t>
      </w:r>
      <w:r w:rsidRPr="00FE6717">
        <w:rPr>
          <w:rFonts w:cstheme="minorHAnsi"/>
          <w:color w:val="000000"/>
          <w:sz w:val="18"/>
          <w:szCs w:val="18"/>
        </w:rPr>
        <w:t>, grazioso capoluogo situato in una conca</w:t>
      </w:r>
      <w:r w:rsidR="000A772F" w:rsidRPr="00FE6717">
        <w:rPr>
          <w:rFonts w:cstheme="minorHAnsi"/>
          <w:color w:val="000000"/>
          <w:sz w:val="18"/>
          <w:szCs w:val="18"/>
        </w:rPr>
        <w:t xml:space="preserve"> </w:t>
      </w:r>
      <w:r w:rsidRPr="00FE6717">
        <w:rPr>
          <w:rFonts w:cstheme="minorHAnsi"/>
          <w:color w:val="000000"/>
          <w:sz w:val="18"/>
          <w:szCs w:val="18"/>
        </w:rPr>
        <w:t>di prati limitata da ampi boschi e rinomato per</w:t>
      </w:r>
      <w:r w:rsidR="000A772F" w:rsidRPr="00FE6717">
        <w:rPr>
          <w:rFonts w:cstheme="minorHAnsi"/>
          <w:color w:val="000000"/>
          <w:sz w:val="18"/>
          <w:szCs w:val="18"/>
        </w:rPr>
        <w:t xml:space="preserve"> </w:t>
      </w:r>
      <w:r w:rsidRPr="00FE6717">
        <w:rPr>
          <w:rFonts w:cstheme="minorHAnsi"/>
          <w:color w:val="000000"/>
          <w:sz w:val="18"/>
          <w:szCs w:val="18"/>
        </w:rPr>
        <w:t xml:space="preserve">l’intaglio artistico e artigianale del legno. </w:t>
      </w:r>
      <w:r w:rsidR="000A772F" w:rsidRPr="00FE6717">
        <w:rPr>
          <w:rFonts w:cstheme="minorHAnsi"/>
          <w:sz w:val="18"/>
          <w:szCs w:val="18"/>
          <w:highlight w:val="yellow"/>
          <w:shd w:val="clear" w:color="auto" w:fill="FFFFFF"/>
        </w:rPr>
        <w:t>La valle è ufficialmente trilingue, e tutte le denominazioni sono riportate in </w:t>
      </w:r>
      <w:hyperlink r:id="rId9" w:tooltip="Lingua italiana" w:history="1">
        <w:r w:rsidR="000A772F" w:rsidRPr="00FE6717">
          <w:rPr>
            <w:rStyle w:val="Collegamentoipertestuale"/>
            <w:rFonts w:cstheme="minorHAnsi"/>
            <w:color w:val="auto"/>
            <w:sz w:val="18"/>
            <w:szCs w:val="18"/>
            <w:highlight w:val="yellow"/>
            <w:u w:val="none"/>
            <w:shd w:val="clear" w:color="auto" w:fill="FFFFFF"/>
          </w:rPr>
          <w:t>italiano</w:t>
        </w:r>
      </w:hyperlink>
      <w:r w:rsidR="000A772F" w:rsidRPr="00FE6717">
        <w:rPr>
          <w:rFonts w:cstheme="minorHAnsi"/>
          <w:sz w:val="18"/>
          <w:szCs w:val="18"/>
          <w:highlight w:val="yellow"/>
          <w:shd w:val="clear" w:color="auto" w:fill="FFFFFF"/>
        </w:rPr>
        <w:t>, </w:t>
      </w:r>
      <w:hyperlink r:id="rId10" w:tooltip="Lingua ladina" w:history="1">
        <w:r w:rsidR="000A772F" w:rsidRPr="00FE6717">
          <w:rPr>
            <w:rStyle w:val="Collegamentoipertestuale"/>
            <w:rFonts w:cstheme="minorHAnsi"/>
            <w:color w:val="auto"/>
            <w:sz w:val="18"/>
            <w:szCs w:val="18"/>
            <w:highlight w:val="yellow"/>
            <w:u w:val="none"/>
            <w:shd w:val="clear" w:color="auto" w:fill="FFFFFF"/>
          </w:rPr>
          <w:t>ladino</w:t>
        </w:r>
      </w:hyperlink>
      <w:r w:rsidR="000A772F" w:rsidRPr="00FE6717">
        <w:rPr>
          <w:rFonts w:cstheme="minorHAnsi"/>
          <w:sz w:val="18"/>
          <w:szCs w:val="18"/>
          <w:highlight w:val="yellow"/>
          <w:shd w:val="clear" w:color="auto" w:fill="FFFFFF"/>
        </w:rPr>
        <w:t> e </w:t>
      </w:r>
      <w:hyperlink r:id="rId11" w:tooltip="Lingua tedesca" w:history="1">
        <w:r w:rsidR="000A772F" w:rsidRPr="00FE6717">
          <w:rPr>
            <w:rStyle w:val="Collegamentoipertestuale"/>
            <w:rFonts w:cstheme="minorHAnsi"/>
            <w:color w:val="auto"/>
            <w:sz w:val="18"/>
            <w:szCs w:val="18"/>
            <w:highlight w:val="yellow"/>
            <w:u w:val="none"/>
            <w:shd w:val="clear" w:color="auto" w:fill="FFFFFF"/>
          </w:rPr>
          <w:t>tedesco</w:t>
        </w:r>
      </w:hyperlink>
      <w:r w:rsidR="000A772F" w:rsidRPr="00FE6717">
        <w:rPr>
          <w:rFonts w:cstheme="minorHAnsi"/>
          <w:sz w:val="18"/>
          <w:szCs w:val="18"/>
        </w:rPr>
        <w:t>.</w:t>
      </w:r>
    </w:p>
    <w:p w:rsidR="00772583" w:rsidRPr="00FE6717" w:rsidRDefault="00772583" w:rsidP="00772583">
      <w:pPr>
        <w:autoSpaceDE w:val="0"/>
        <w:autoSpaceDN w:val="0"/>
        <w:adjustRightInd w:val="0"/>
        <w:spacing w:after="0" w:line="240" w:lineRule="auto"/>
        <w:jc w:val="both"/>
        <w:rPr>
          <w:rFonts w:cstheme="minorHAnsi"/>
          <w:sz w:val="18"/>
          <w:szCs w:val="18"/>
          <w:shd w:val="clear" w:color="auto" w:fill="FFFFFF"/>
        </w:rPr>
      </w:pPr>
    </w:p>
    <w:p w:rsidR="00772583" w:rsidRPr="00FE6717" w:rsidRDefault="00C4307B" w:rsidP="00772583">
      <w:pPr>
        <w:autoSpaceDE w:val="0"/>
        <w:autoSpaceDN w:val="0"/>
        <w:adjustRightInd w:val="0"/>
        <w:spacing w:after="0" w:line="240" w:lineRule="auto"/>
        <w:jc w:val="both"/>
        <w:rPr>
          <w:rFonts w:eastAsia="Times New Roman" w:cstheme="minorHAnsi"/>
          <w:color w:val="3E3E3F"/>
          <w:sz w:val="18"/>
          <w:szCs w:val="18"/>
          <w:lang w:eastAsia="it-IT"/>
        </w:rPr>
      </w:pPr>
      <w:r w:rsidRPr="00FE6717">
        <w:rPr>
          <w:rFonts w:cstheme="minorHAnsi"/>
          <w:color w:val="000000"/>
          <w:sz w:val="18"/>
          <w:szCs w:val="18"/>
        </w:rPr>
        <w:t>Ripresa</w:t>
      </w:r>
      <w:r w:rsidR="000A772F" w:rsidRPr="00FE6717">
        <w:rPr>
          <w:rFonts w:cstheme="minorHAnsi"/>
          <w:color w:val="000000"/>
          <w:sz w:val="18"/>
          <w:szCs w:val="18"/>
        </w:rPr>
        <w:t xml:space="preserve"> </w:t>
      </w:r>
      <w:r w:rsidRPr="00FE6717">
        <w:rPr>
          <w:rFonts w:cstheme="minorHAnsi"/>
          <w:color w:val="000000"/>
          <w:sz w:val="18"/>
          <w:szCs w:val="18"/>
        </w:rPr>
        <w:t>del viaggio con sosta in ristorante per il pranzo</w:t>
      </w:r>
      <w:r w:rsidRPr="00FE6717">
        <w:rPr>
          <w:rFonts w:cstheme="minorHAnsi"/>
          <w:color w:val="000000"/>
          <w:sz w:val="18"/>
          <w:szCs w:val="18"/>
          <w:highlight w:val="yellow"/>
        </w:rPr>
        <w:t>.</w:t>
      </w:r>
      <w:r w:rsidR="00772583" w:rsidRPr="00FE6717">
        <w:rPr>
          <w:rFonts w:cstheme="minorHAnsi"/>
          <w:color w:val="000000"/>
          <w:sz w:val="18"/>
          <w:szCs w:val="18"/>
          <w:highlight w:val="yellow"/>
        </w:rPr>
        <w:t xml:space="preserve"> Le </w:t>
      </w:r>
      <w:r w:rsidR="00772583" w:rsidRPr="00FE6717">
        <w:rPr>
          <w:rFonts w:eastAsia="Times New Roman" w:cstheme="minorHAnsi"/>
          <w:b/>
          <w:bCs/>
          <w:color w:val="3E3E3F"/>
          <w:sz w:val="18"/>
          <w:szCs w:val="18"/>
          <w:highlight w:val="yellow"/>
          <w:lang w:eastAsia="it-IT"/>
        </w:rPr>
        <w:t>specialità gastronomiche</w:t>
      </w:r>
      <w:r w:rsidR="00772583" w:rsidRPr="00FE6717">
        <w:rPr>
          <w:rFonts w:eastAsia="Times New Roman" w:cstheme="minorHAnsi"/>
          <w:bCs/>
          <w:color w:val="3E3E3F"/>
          <w:sz w:val="18"/>
          <w:szCs w:val="18"/>
          <w:highlight w:val="yellow"/>
          <w:lang w:eastAsia="it-IT"/>
        </w:rPr>
        <w:t xml:space="preserve"> di queste valli sono il frutto di una tradizione tramandata di generazione in generazione</w:t>
      </w:r>
      <w:r w:rsidR="00772583" w:rsidRPr="00FE6717">
        <w:rPr>
          <w:rFonts w:eastAsia="Times New Roman" w:cstheme="minorHAnsi"/>
          <w:b/>
          <w:bCs/>
          <w:color w:val="3E3E3F"/>
          <w:sz w:val="18"/>
          <w:szCs w:val="18"/>
          <w:highlight w:val="yellow"/>
          <w:lang w:eastAsia="it-IT"/>
        </w:rPr>
        <w:t xml:space="preserve">. </w:t>
      </w:r>
      <w:r w:rsidR="00772583" w:rsidRPr="00FE6717">
        <w:rPr>
          <w:rFonts w:eastAsia="Times New Roman" w:cstheme="minorHAnsi"/>
          <w:color w:val="3E3E3F"/>
          <w:sz w:val="18"/>
          <w:szCs w:val="18"/>
          <w:highlight w:val="yellow"/>
          <w:lang w:eastAsia="it-IT"/>
        </w:rPr>
        <w:t>Ancor oggi, vengono servite tipicità come i “Crafucins” (Schlutzkrapfen, ravioli ripieni di spinaci) o il “Puessl” (Schmarren di mele, una frittata dolce spezzettata). Irrinunciabile lo speck dell’Alto Adige, accompagnato da croccante Schüttelbrot e formaggio grigio (Graukäse) o di malga, con rapanelli, erba cipollina e cetrioli sottaceto.</w:t>
      </w:r>
    </w:p>
    <w:p w:rsidR="00772583" w:rsidRPr="00FE6717" w:rsidRDefault="00772583" w:rsidP="00C4307B">
      <w:pPr>
        <w:autoSpaceDE w:val="0"/>
        <w:autoSpaceDN w:val="0"/>
        <w:adjustRightInd w:val="0"/>
        <w:spacing w:after="0" w:line="240" w:lineRule="auto"/>
        <w:rPr>
          <w:rFonts w:cstheme="minorHAnsi"/>
          <w:color w:val="000000"/>
          <w:sz w:val="18"/>
          <w:szCs w:val="18"/>
        </w:rPr>
      </w:pPr>
    </w:p>
    <w:p w:rsidR="00772583" w:rsidRPr="00FE6717" w:rsidRDefault="00C4307B" w:rsidP="004302D9">
      <w:pPr>
        <w:autoSpaceDE w:val="0"/>
        <w:autoSpaceDN w:val="0"/>
        <w:adjustRightInd w:val="0"/>
        <w:spacing w:after="0" w:line="240" w:lineRule="auto"/>
        <w:jc w:val="both"/>
        <w:rPr>
          <w:rFonts w:cstheme="minorHAnsi"/>
          <w:sz w:val="18"/>
          <w:szCs w:val="18"/>
        </w:rPr>
      </w:pPr>
      <w:r w:rsidRPr="00FE6717">
        <w:rPr>
          <w:rFonts w:cstheme="minorHAnsi"/>
          <w:sz w:val="18"/>
          <w:szCs w:val="18"/>
        </w:rPr>
        <w:t xml:space="preserve">Attraverso la </w:t>
      </w:r>
      <w:r w:rsidRPr="00FE6717">
        <w:rPr>
          <w:rFonts w:cstheme="minorHAnsi"/>
          <w:b/>
          <w:sz w:val="18"/>
          <w:szCs w:val="18"/>
        </w:rPr>
        <w:t>Val d’Ega</w:t>
      </w:r>
      <w:r w:rsidR="00772583" w:rsidRPr="00FE6717">
        <w:rPr>
          <w:rFonts w:cstheme="minorHAnsi"/>
          <w:b/>
          <w:sz w:val="18"/>
          <w:szCs w:val="18"/>
        </w:rPr>
        <w:t>, l</w:t>
      </w:r>
      <w:r w:rsidR="00772583" w:rsidRPr="00FE6717">
        <w:rPr>
          <w:rFonts w:cstheme="minorHAnsi"/>
          <w:sz w:val="18"/>
          <w:szCs w:val="18"/>
          <w:shd w:val="clear" w:color="auto" w:fill="FFFFFF"/>
        </w:rPr>
        <w:t>a qui rete di sentieri nella natura incontaminata è di </w:t>
      </w:r>
      <w:r w:rsidR="00772583" w:rsidRPr="00FE6717">
        <w:rPr>
          <w:rFonts w:cstheme="minorHAnsi"/>
          <w:sz w:val="18"/>
          <w:szCs w:val="18"/>
        </w:rPr>
        <w:t>500 km</w:t>
      </w:r>
      <w:r w:rsidR="00772583" w:rsidRPr="00FE6717">
        <w:rPr>
          <w:rFonts w:cstheme="minorHAnsi"/>
          <w:sz w:val="18"/>
          <w:szCs w:val="18"/>
          <w:u w:val="single"/>
        </w:rPr>
        <w:t>,</w:t>
      </w:r>
      <w:r w:rsidR="00772583" w:rsidRPr="00FE6717">
        <w:rPr>
          <w:rFonts w:cstheme="minorHAnsi"/>
          <w:sz w:val="18"/>
          <w:szCs w:val="18"/>
          <w:shd w:val="clear" w:color="auto" w:fill="FFFFFF"/>
        </w:rPr>
        <w:t xml:space="preserve"> </w:t>
      </w:r>
      <w:r w:rsidRPr="00FE6717">
        <w:rPr>
          <w:rFonts w:cstheme="minorHAnsi"/>
          <w:sz w:val="18"/>
          <w:szCs w:val="18"/>
        </w:rPr>
        <w:t xml:space="preserve">si </w:t>
      </w:r>
      <w:r w:rsidR="00772583" w:rsidRPr="00FE6717">
        <w:rPr>
          <w:rFonts w:cstheme="minorHAnsi"/>
          <w:sz w:val="18"/>
          <w:szCs w:val="18"/>
        </w:rPr>
        <w:t>sale</w:t>
      </w:r>
      <w:r w:rsidRPr="00FE6717">
        <w:rPr>
          <w:rFonts w:cstheme="minorHAnsi"/>
          <w:sz w:val="18"/>
          <w:szCs w:val="18"/>
        </w:rPr>
        <w:t xml:space="preserve"> verso il </w:t>
      </w:r>
      <w:r w:rsidRPr="00FE6717">
        <w:rPr>
          <w:rFonts w:cstheme="minorHAnsi"/>
          <w:b/>
          <w:sz w:val="18"/>
          <w:szCs w:val="18"/>
        </w:rPr>
        <w:t>Passo</w:t>
      </w:r>
      <w:r w:rsidR="00772583" w:rsidRPr="00FE6717">
        <w:rPr>
          <w:rFonts w:cstheme="minorHAnsi"/>
          <w:b/>
          <w:sz w:val="18"/>
          <w:szCs w:val="18"/>
        </w:rPr>
        <w:t xml:space="preserve"> </w:t>
      </w:r>
      <w:r w:rsidRPr="00FE6717">
        <w:rPr>
          <w:rFonts w:cstheme="minorHAnsi"/>
          <w:b/>
          <w:sz w:val="18"/>
          <w:szCs w:val="18"/>
        </w:rPr>
        <w:t>di Costalunga</w:t>
      </w:r>
      <w:r w:rsidRPr="00FE6717">
        <w:rPr>
          <w:rFonts w:cstheme="minorHAnsi"/>
          <w:sz w:val="18"/>
          <w:szCs w:val="18"/>
        </w:rPr>
        <w:t xml:space="preserve"> valico situato tra il gruppo del Latemar</w:t>
      </w:r>
      <w:r w:rsidR="00772583" w:rsidRPr="00FE6717">
        <w:rPr>
          <w:rFonts w:cstheme="minorHAnsi"/>
          <w:sz w:val="18"/>
          <w:szCs w:val="18"/>
        </w:rPr>
        <w:t xml:space="preserve"> </w:t>
      </w:r>
      <w:r w:rsidRPr="00FE6717">
        <w:rPr>
          <w:rFonts w:cstheme="minorHAnsi"/>
          <w:sz w:val="18"/>
          <w:szCs w:val="18"/>
        </w:rPr>
        <w:t xml:space="preserve">e quello del Catinaccio. </w:t>
      </w:r>
      <w:r w:rsidR="00772583" w:rsidRPr="00FE6717">
        <w:rPr>
          <w:rFonts w:cstheme="minorHAnsi"/>
          <w:sz w:val="18"/>
          <w:szCs w:val="18"/>
          <w:highlight w:val="yellow"/>
          <w:shd w:val="clear" w:color="auto" w:fill="FFFFFF"/>
        </w:rPr>
        <w:t xml:space="preserve">In questi luoghi </w:t>
      </w:r>
      <w:hyperlink r:id="rId12" w:tgtFrame="_blank" w:history="1">
        <w:r w:rsidR="00772583" w:rsidRPr="00FE6717">
          <w:rPr>
            <w:rStyle w:val="Collegamentoipertestuale"/>
            <w:rFonts w:cstheme="minorHAnsi"/>
            <w:color w:val="auto"/>
            <w:sz w:val="18"/>
            <w:szCs w:val="18"/>
            <w:highlight w:val="yellow"/>
            <w:u w:val="none"/>
            <w:shd w:val="clear" w:color="auto" w:fill="FFFFFF"/>
          </w:rPr>
          <w:t>il cielo notturno è uno dei più belli d'Italia</w:t>
        </w:r>
      </w:hyperlink>
      <w:r w:rsidR="00772583" w:rsidRPr="00FE6717">
        <w:rPr>
          <w:rFonts w:cstheme="minorHAnsi"/>
          <w:sz w:val="18"/>
          <w:szCs w:val="18"/>
          <w:highlight w:val="yellow"/>
          <w:shd w:val="clear" w:color="auto" w:fill="FFFFFF"/>
        </w:rPr>
        <w:t>, perché l'inquinamento luminoso qui non esiste.</w:t>
      </w:r>
      <w:r w:rsidR="00772583" w:rsidRPr="00FE6717">
        <w:rPr>
          <w:rFonts w:cstheme="minorHAnsi"/>
          <w:sz w:val="18"/>
          <w:szCs w:val="18"/>
          <w:shd w:val="clear" w:color="auto" w:fill="FFFFFF"/>
        </w:rPr>
        <w:t xml:space="preserve"> </w:t>
      </w:r>
    </w:p>
    <w:p w:rsidR="00772583" w:rsidRPr="00FE6717" w:rsidRDefault="00772583" w:rsidP="004302D9">
      <w:pPr>
        <w:autoSpaceDE w:val="0"/>
        <w:autoSpaceDN w:val="0"/>
        <w:adjustRightInd w:val="0"/>
        <w:spacing w:after="0" w:line="240" w:lineRule="auto"/>
        <w:jc w:val="both"/>
        <w:rPr>
          <w:rFonts w:cstheme="minorHAnsi"/>
          <w:sz w:val="18"/>
          <w:szCs w:val="18"/>
        </w:rPr>
      </w:pPr>
    </w:p>
    <w:p w:rsidR="00C4307B" w:rsidRPr="00FE6717" w:rsidRDefault="00C4307B" w:rsidP="004302D9">
      <w:pPr>
        <w:autoSpaceDE w:val="0"/>
        <w:autoSpaceDN w:val="0"/>
        <w:adjustRightInd w:val="0"/>
        <w:spacing w:after="0" w:line="240" w:lineRule="auto"/>
        <w:jc w:val="both"/>
        <w:rPr>
          <w:rFonts w:cstheme="minorHAnsi"/>
          <w:sz w:val="18"/>
          <w:szCs w:val="18"/>
        </w:rPr>
      </w:pPr>
      <w:r w:rsidRPr="00FE6717">
        <w:rPr>
          <w:rFonts w:cstheme="minorHAnsi"/>
          <w:sz w:val="18"/>
          <w:szCs w:val="18"/>
        </w:rPr>
        <w:t>Lungo il percorso</w:t>
      </w:r>
      <w:r w:rsidR="00772583" w:rsidRPr="00FE6717">
        <w:rPr>
          <w:rFonts w:cstheme="minorHAnsi"/>
          <w:sz w:val="18"/>
          <w:szCs w:val="18"/>
        </w:rPr>
        <w:t xml:space="preserve"> </w:t>
      </w:r>
      <w:r w:rsidRPr="00FE6717">
        <w:rPr>
          <w:rFonts w:cstheme="minorHAnsi"/>
          <w:sz w:val="18"/>
          <w:szCs w:val="18"/>
        </w:rPr>
        <w:t xml:space="preserve">sosta per ammirare il suggestivo </w:t>
      </w:r>
      <w:r w:rsidR="00772583" w:rsidRPr="00FE6717">
        <w:rPr>
          <w:rFonts w:cstheme="minorHAnsi"/>
          <w:b/>
          <w:sz w:val="18"/>
          <w:szCs w:val="18"/>
        </w:rPr>
        <w:t xml:space="preserve">Lago di Carezza, </w:t>
      </w:r>
      <w:r w:rsidR="00772583" w:rsidRPr="00FE6717">
        <w:rPr>
          <w:rFonts w:cstheme="minorHAnsi"/>
          <w:sz w:val="18"/>
          <w:szCs w:val="18"/>
        </w:rPr>
        <w:t xml:space="preserve">conosciuto anche come il “Lago dell’Arcobaleno” </w:t>
      </w:r>
      <w:r w:rsidRPr="00FE6717">
        <w:rPr>
          <w:rFonts w:cstheme="minorHAnsi"/>
          <w:sz w:val="18"/>
          <w:szCs w:val="18"/>
        </w:rPr>
        <w:t>che, circondato da fitte abetaie, rappresenta la</w:t>
      </w:r>
      <w:r w:rsidR="00772583" w:rsidRPr="00FE6717">
        <w:rPr>
          <w:rFonts w:cstheme="minorHAnsi"/>
          <w:sz w:val="18"/>
          <w:szCs w:val="18"/>
        </w:rPr>
        <w:t xml:space="preserve"> </w:t>
      </w:r>
      <w:r w:rsidRPr="00FE6717">
        <w:rPr>
          <w:rFonts w:cstheme="minorHAnsi"/>
          <w:sz w:val="18"/>
          <w:szCs w:val="18"/>
        </w:rPr>
        <w:t>classica “cartolina dolomitica” con le sue acque</w:t>
      </w:r>
      <w:r w:rsidR="00772583" w:rsidRPr="00FE6717">
        <w:rPr>
          <w:rFonts w:cstheme="minorHAnsi"/>
          <w:sz w:val="18"/>
          <w:szCs w:val="18"/>
        </w:rPr>
        <w:t xml:space="preserve"> </w:t>
      </w:r>
      <w:r w:rsidRPr="00FE6717">
        <w:rPr>
          <w:rFonts w:cstheme="minorHAnsi"/>
          <w:sz w:val="18"/>
          <w:szCs w:val="18"/>
        </w:rPr>
        <w:t>verdi azzurre in cui si riflette il grigio luminoso</w:t>
      </w:r>
      <w:r w:rsidR="00772583" w:rsidRPr="00FE6717">
        <w:rPr>
          <w:rFonts w:cstheme="minorHAnsi"/>
          <w:sz w:val="18"/>
          <w:szCs w:val="18"/>
        </w:rPr>
        <w:t xml:space="preserve"> </w:t>
      </w:r>
      <w:r w:rsidRPr="00FE6717">
        <w:rPr>
          <w:rFonts w:cstheme="minorHAnsi"/>
          <w:sz w:val="18"/>
          <w:szCs w:val="18"/>
        </w:rPr>
        <w:t>delle rocce a forma di canne d’organo del Latemar.</w:t>
      </w:r>
    </w:p>
    <w:p w:rsidR="00772583" w:rsidRPr="00FE6717" w:rsidRDefault="00772583" w:rsidP="004302D9">
      <w:pPr>
        <w:pStyle w:val="NormaleWeb"/>
        <w:shd w:val="clear" w:color="auto" w:fill="FFFFFF"/>
        <w:spacing w:before="0" w:beforeAutospacing="0" w:after="0" w:afterAutospacing="0"/>
        <w:jc w:val="both"/>
        <w:rPr>
          <w:rFonts w:asciiTheme="minorHAnsi" w:hAnsiTheme="minorHAnsi" w:cstheme="minorHAnsi"/>
          <w:sz w:val="18"/>
          <w:szCs w:val="18"/>
        </w:rPr>
      </w:pPr>
      <w:r w:rsidRPr="00FE6717">
        <w:rPr>
          <w:rFonts w:asciiTheme="minorHAnsi" w:hAnsiTheme="minorHAnsi" w:cstheme="minorHAnsi"/>
          <w:b/>
          <w:bCs/>
          <w:sz w:val="18"/>
          <w:szCs w:val="18"/>
          <w:highlight w:val="yellow"/>
        </w:rPr>
        <w:t>Leggenda</w:t>
      </w:r>
      <w:r w:rsidRPr="00FE6717">
        <w:rPr>
          <w:rFonts w:asciiTheme="minorHAnsi" w:hAnsiTheme="minorHAnsi" w:cstheme="minorHAnsi"/>
          <w:sz w:val="18"/>
          <w:szCs w:val="18"/>
          <w:highlight w:val="yellow"/>
        </w:rPr>
        <w:t>: il lago di Carezza era abitato da una bellissima ninfa, e un mago di nome Masarè si innamorò perdutamente di lei. Per poterla conquistare, la strega Lanwerda gli suggerì di travestirsi da mercante di gioielli e di creare con le pietre preziose un arcobaleno dal</w:t>
      </w:r>
      <w:r w:rsidRPr="00FE6717">
        <w:rPr>
          <w:rFonts w:asciiTheme="minorHAnsi" w:hAnsiTheme="minorHAnsi" w:cstheme="minorHAnsi"/>
          <w:b/>
          <w:bCs/>
          <w:sz w:val="18"/>
          <w:szCs w:val="18"/>
          <w:highlight w:val="yellow"/>
        </w:rPr>
        <w:t> Catinaccio</w:t>
      </w:r>
      <w:r w:rsidRPr="00FE6717">
        <w:rPr>
          <w:rFonts w:asciiTheme="minorHAnsi" w:hAnsiTheme="minorHAnsi" w:cstheme="minorHAnsi"/>
          <w:sz w:val="18"/>
          <w:szCs w:val="18"/>
          <w:highlight w:val="yellow"/>
        </w:rPr>
        <w:t> al </w:t>
      </w:r>
      <w:r w:rsidRPr="00FE6717">
        <w:rPr>
          <w:rFonts w:asciiTheme="minorHAnsi" w:hAnsiTheme="minorHAnsi" w:cstheme="minorHAnsi"/>
          <w:b/>
          <w:bCs/>
          <w:sz w:val="18"/>
          <w:szCs w:val="18"/>
          <w:highlight w:val="yellow"/>
        </w:rPr>
        <w:t>Latemar</w:t>
      </w:r>
      <w:r w:rsidRPr="00FE6717">
        <w:rPr>
          <w:rFonts w:asciiTheme="minorHAnsi" w:hAnsiTheme="minorHAnsi" w:cstheme="minorHAnsi"/>
          <w:sz w:val="18"/>
          <w:szCs w:val="18"/>
          <w:highlight w:val="yellow"/>
        </w:rPr>
        <w:t>. Il mago seguì le indicazioni della strega, ma dimenticò il travestimento: al che la bellissima ninfa scoprì il tranello e scomparve per sempre nel lago. Fuori di sé, il mago gettò tutti i gioielli che formavano l'arcobaleno nello specchio d'acqua: per questa ragione, ancora oggi il lago risplende di mille colori.</w:t>
      </w:r>
    </w:p>
    <w:p w:rsidR="00772583" w:rsidRPr="00FE6717" w:rsidRDefault="00772583" w:rsidP="004302D9">
      <w:pPr>
        <w:autoSpaceDE w:val="0"/>
        <w:autoSpaceDN w:val="0"/>
        <w:adjustRightInd w:val="0"/>
        <w:spacing w:after="0" w:line="240" w:lineRule="auto"/>
        <w:jc w:val="both"/>
        <w:rPr>
          <w:rFonts w:cstheme="minorHAnsi"/>
          <w:sz w:val="18"/>
          <w:szCs w:val="18"/>
        </w:rPr>
      </w:pPr>
    </w:p>
    <w:p w:rsidR="00C4307B" w:rsidRPr="00FE6717" w:rsidRDefault="00C4307B" w:rsidP="004302D9">
      <w:pPr>
        <w:autoSpaceDE w:val="0"/>
        <w:autoSpaceDN w:val="0"/>
        <w:adjustRightInd w:val="0"/>
        <w:spacing w:after="0" w:line="240" w:lineRule="auto"/>
        <w:jc w:val="both"/>
        <w:rPr>
          <w:rFonts w:cstheme="minorHAnsi"/>
          <w:sz w:val="18"/>
          <w:szCs w:val="18"/>
        </w:rPr>
      </w:pPr>
      <w:r w:rsidRPr="00FE6717">
        <w:rPr>
          <w:rFonts w:cstheme="minorHAnsi"/>
          <w:sz w:val="18"/>
          <w:szCs w:val="18"/>
        </w:rPr>
        <w:t>Rientro in hotel per la cena e il pernottamento.</w:t>
      </w:r>
    </w:p>
    <w:p w:rsidR="00772583" w:rsidRPr="00FE6717" w:rsidRDefault="00772583" w:rsidP="004302D9">
      <w:pPr>
        <w:autoSpaceDE w:val="0"/>
        <w:autoSpaceDN w:val="0"/>
        <w:adjustRightInd w:val="0"/>
        <w:spacing w:after="0" w:line="240" w:lineRule="auto"/>
        <w:jc w:val="both"/>
        <w:rPr>
          <w:rFonts w:cstheme="minorHAnsi"/>
          <w:sz w:val="18"/>
          <w:szCs w:val="18"/>
        </w:rPr>
      </w:pPr>
    </w:p>
    <w:p w:rsidR="00C4307B" w:rsidRPr="00FE6717" w:rsidRDefault="00C4307B" w:rsidP="004302D9">
      <w:pPr>
        <w:autoSpaceDE w:val="0"/>
        <w:autoSpaceDN w:val="0"/>
        <w:adjustRightInd w:val="0"/>
        <w:spacing w:after="0" w:line="240" w:lineRule="auto"/>
        <w:jc w:val="both"/>
        <w:rPr>
          <w:rFonts w:cstheme="minorHAnsi"/>
          <w:b/>
          <w:sz w:val="18"/>
          <w:szCs w:val="18"/>
        </w:rPr>
      </w:pPr>
      <w:r w:rsidRPr="00FE6717">
        <w:rPr>
          <w:rFonts w:cstheme="minorHAnsi"/>
          <w:b/>
          <w:sz w:val="18"/>
          <w:szCs w:val="18"/>
        </w:rPr>
        <w:t>3° Giorno: Cavalese – Moena - Passo San Pellegrino</w:t>
      </w:r>
      <w:r w:rsidR="00772583" w:rsidRPr="00FE6717">
        <w:rPr>
          <w:rFonts w:cstheme="minorHAnsi"/>
          <w:b/>
          <w:sz w:val="18"/>
          <w:szCs w:val="18"/>
        </w:rPr>
        <w:t xml:space="preserve"> </w:t>
      </w:r>
      <w:r w:rsidRPr="00FE6717">
        <w:rPr>
          <w:rFonts w:cstheme="minorHAnsi"/>
          <w:b/>
          <w:sz w:val="18"/>
          <w:szCs w:val="18"/>
        </w:rPr>
        <w:t>– Belluno</w:t>
      </w:r>
    </w:p>
    <w:p w:rsidR="00C4307B" w:rsidRPr="00FE6717" w:rsidRDefault="00C4307B" w:rsidP="004302D9">
      <w:pPr>
        <w:autoSpaceDE w:val="0"/>
        <w:autoSpaceDN w:val="0"/>
        <w:adjustRightInd w:val="0"/>
        <w:spacing w:after="0" w:line="240" w:lineRule="auto"/>
        <w:jc w:val="both"/>
        <w:rPr>
          <w:rFonts w:cstheme="minorHAnsi"/>
          <w:sz w:val="18"/>
          <w:szCs w:val="18"/>
        </w:rPr>
      </w:pPr>
      <w:r w:rsidRPr="00FE6717">
        <w:rPr>
          <w:rFonts w:cstheme="minorHAnsi"/>
          <w:sz w:val="18"/>
          <w:szCs w:val="18"/>
        </w:rPr>
        <w:t>Partenza per Belluno</w:t>
      </w:r>
      <w:r w:rsidR="00772583" w:rsidRPr="00FE6717">
        <w:rPr>
          <w:rFonts w:cstheme="minorHAnsi"/>
          <w:sz w:val="18"/>
          <w:szCs w:val="18"/>
        </w:rPr>
        <w:t xml:space="preserve"> </w:t>
      </w:r>
      <w:r w:rsidRPr="00FE6717">
        <w:rPr>
          <w:rFonts w:cstheme="minorHAnsi"/>
          <w:sz w:val="18"/>
          <w:szCs w:val="18"/>
        </w:rPr>
        <w:t xml:space="preserve">seguendo il percorso attraverso </w:t>
      </w:r>
      <w:r w:rsidRPr="00FE6717">
        <w:rPr>
          <w:rFonts w:cstheme="minorHAnsi"/>
          <w:b/>
          <w:sz w:val="18"/>
          <w:szCs w:val="18"/>
        </w:rPr>
        <w:t>Moena</w:t>
      </w:r>
      <w:r w:rsidRPr="00FE6717">
        <w:rPr>
          <w:rFonts w:cstheme="minorHAnsi"/>
          <w:sz w:val="18"/>
          <w:szCs w:val="18"/>
        </w:rPr>
        <w:t>,</w:t>
      </w:r>
      <w:r w:rsidR="004302D9" w:rsidRPr="00FE6717">
        <w:rPr>
          <w:rFonts w:cstheme="minorHAnsi"/>
          <w:sz w:val="18"/>
          <w:szCs w:val="18"/>
        </w:rPr>
        <w:t xml:space="preserve"> </w:t>
      </w:r>
      <w:r w:rsidR="004302D9" w:rsidRPr="00FE6717">
        <w:rPr>
          <w:rFonts w:cstheme="minorHAnsi"/>
          <w:sz w:val="18"/>
          <w:szCs w:val="18"/>
          <w:shd w:val="clear" w:color="auto" w:fill="FFFFFF"/>
        </w:rPr>
        <w:t>soprannominata </w:t>
      </w:r>
      <w:r w:rsidR="004302D9" w:rsidRPr="00FE6717">
        <w:rPr>
          <w:rFonts w:cstheme="minorHAnsi"/>
          <w:i/>
          <w:iCs/>
          <w:sz w:val="18"/>
          <w:szCs w:val="18"/>
          <w:shd w:val="clear" w:color="auto" w:fill="FFFFFF"/>
        </w:rPr>
        <w:t>la “fata delle </w:t>
      </w:r>
      <w:hyperlink r:id="rId13" w:tooltip="Dolomiti" w:history="1">
        <w:r w:rsidR="004302D9" w:rsidRPr="00FE6717">
          <w:rPr>
            <w:rStyle w:val="Collegamentoipertestuale"/>
            <w:rFonts w:cstheme="minorHAnsi"/>
            <w:i/>
            <w:iCs/>
            <w:color w:val="auto"/>
            <w:sz w:val="18"/>
            <w:szCs w:val="18"/>
            <w:u w:val="none"/>
            <w:shd w:val="clear" w:color="auto" w:fill="FFFFFF"/>
          </w:rPr>
          <w:t>Dolomiti</w:t>
        </w:r>
      </w:hyperlink>
      <w:r w:rsidR="004302D9" w:rsidRPr="00FE6717">
        <w:rPr>
          <w:rFonts w:cstheme="minorHAnsi"/>
          <w:sz w:val="18"/>
          <w:szCs w:val="18"/>
          <w:shd w:val="clear" w:color="auto" w:fill="FFFFFF"/>
          <w:vertAlign w:val="superscript"/>
        </w:rPr>
        <w:t>”</w:t>
      </w:r>
      <w:r w:rsidR="004302D9" w:rsidRPr="00FE6717">
        <w:rPr>
          <w:rFonts w:cstheme="minorHAnsi"/>
          <w:sz w:val="18"/>
          <w:szCs w:val="18"/>
          <w:shd w:val="clear" w:color="auto" w:fill="FFFFFF"/>
        </w:rPr>
        <w:t>, esattamente al confine tra le valli di Fiemme e Fassa. Si segue</w:t>
      </w:r>
      <w:r w:rsidRPr="00FE6717">
        <w:rPr>
          <w:rFonts w:cstheme="minorHAnsi"/>
          <w:sz w:val="18"/>
          <w:szCs w:val="18"/>
        </w:rPr>
        <w:t xml:space="preserve"> il </w:t>
      </w:r>
      <w:r w:rsidRPr="00FE6717">
        <w:rPr>
          <w:rFonts w:cstheme="minorHAnsi"/>
          <w:b/>
          <w:sz w:val="18"/>
          <w:szCs w:val="18"/>
        </w:rPr>
        <w:t>Passo</w:t>
      </w:r>
      <w:r w:rsidR="00772583" w:rsidRPr="00FE6717">
        <w:rPr>
          <w:rFonts w:cstheme="minorHAnsi"/>
          <w:b/>
          <w:sz w:val="18"/>
          <w:szCs w:val="18"/>
        </w:rPr>
        <w:t xml:space="preserve"> </w:t>
      </w:r>
      <w:r w:rsidRPr="00FE6717">
        <w:rPr>
          <w:rFonts w:cstheme="minorHAnsi"/>
          <w:b/>
          <w:sz w:val="18"/>
          <w:szCs w:val="18"/>
        </w:rPr>
        <w:t>San Pellegrino</w:t>
      </w:r>
      <w:r w:rsidRPr="00FE6717">
        <w:rPr>
          <w:rFonts w:cstheme="minorHAnsi"/>
          <w:sz w:val="18"/>
          <w:szCs w:val="18"/>
        </w:rPr>
        <w:t>, importante stazione turistica con</w:t>
      </w:r>
      <w:r w:rsidR="00772583" w:rsidRPr="00FE6717">
        <w:rPr>
          <w:rFonts w:cstheme="minorHAnsi"/>
          <w:sz w:val="18"/>
          <w:szCs w:val="18"/>
        </w:rPr>
        <w:t xml:space="preserve"> </w:t>
      </w:r>
      <w:r w:rsidRPr="00FE6717">
        <w:rPr>
          <w:rFonts w:cstheme="minorHAnsi"/>
          <w:sz w:val="18"/>
          <w:szCs w:val="18"/>
        </w:rPr>
        <w:t>vista sul maestoso massiccio del Civetta e le interessanti</w:t>
      </w:r>
      <w:r w:rsidR="00772583" w:rsidRPr="00FE6717">
        <w:rPr>
          <w:rFonts w:cstheme="minorHAnsi"/>
          <w:sz w:val="18"/>
          <w:szCs w:val="18"/>
        </w:rPr>
        <w:t xml:space="preserve"> </w:t>
      </w:r>
      <w:r w:rsidRPr="00FE6717">
        <w:rPr>
          <w:rFonts w:cstheme="minorHAnsi"/>
          <w:sz w:val="18"/>
          <w:szCs w:val="18"/>
        </w:rPr>
        <w:t>località turistiche di Falcade e Agordo.</w:t>
      </w:r>
    </w:p>
    <w:p w:rsidR="004302D9" w:rsidRPr="00FE6717" w:rsidRDefault="00C4307B" w:rsidP="004302D9">
      <w:pPr>
        <w:autoSpaceDE w:val="0"/>
        <w:autoSpaceDN w:val="0"/>
        <w:adjustRightInd w:val="0"/>
        <w:spacing w:after="0" w:line="240" w:lineRule="auto"/>
        <w:jc w:val="both"/>
        <w:rPr>
          <w:rFonts w:cstheme="minorHAnsi"/>
          <w:sz w:val="18"/>
          <w:szCs w:val="18"/>
        </w:rPr>
      </w:pPr>
      <w:r w:rsidRPr="00FE6717">
        <w:rPr>
          <w:rFonts w:cstheme="minorHAnsi"/>
          <w:b/>
          <w:sz w:val="18"/>
          <w:szCs w:val="18"/>
        </w:rPr>
        <w:t>Belluno</w:t>
      </w:r>
      <w:r w:rsidRPr="00FE6717">
        <w:rPr>
          <w:rFonts w:cstheme="minorHAnsi"/>
          <w:sz w:val="18"/>
          <w:szCs w:val="18"/>
        </w:rPr>
        <w:t xml:space="preserve">, attraversata dal fiume Piave è la </w:t>
      </w:r>
      <w:r w:rsidR="004302D9" w:rsidRPr="00FE6717">
        <w:rPr>
          <w:rFonts w:cstheme="minorHAnsi"/>
          <w:sz w:val="18"/>
          <w:szCs w:val="18"/>
        </w:rPr>
        <w:t>“</w:t>
      </w:r>
      <w:r w:rsidRPr="00FE6717">
        <w:rPr>
          <w:rFonts w:cstheme="minorHAnsi"/>
          <w:sz w:val="18"/>
          <w:szCs w:val="18"/>
        </w:rPr>
        <w:t>porta</w:t>
      </w:r>
      <w:r w:rsidR="004302D9" w:rsidRPr="00FE6717">
        <w:rPr>
          <w:rFonts w:cstheme="minorHAnsi"/>
          <w:sz w:val="18"/>
          <w:szCs w:val="18"/>
        </w:rPr>
        <w:t xml:space="preserve"> </w:t>
      </w:r>
      <w:r w:rsidRPr="00FE6717">
        <w:rPr>
          <w:rFonts w:cstheme="minorHAnsi"/>
          <w:sz w:val="18"/>
          <w:szCs w:val="18"/>
        </w:rPr>
        <w:t>delle Dolomiti</w:t>
      </w:r>
      <w:r w:rsidR="004302D9" w:rsidRPr="00FE6717">
        <w:rPr>
          <w:rFonts w:cstheme="minorHAnsi"/>
          <w:sz w:val="18"/>
          <w:szCs w:val="18"/>
        </w:rPr>
        <w:t>”</w:t>
      </w:r>
      <w:r w:rsidRPr="00FE6717">
        <w:rPr>
          <w:rFonts w:cstheme="minorHAnsi"/>
          <w:sz w:val="18"/>
          <w:szCs w:val="18"/>
        </w:rPr>
        <w:t xml:space="preserve"> e al tempo stesso finestra aperta</w:t>
      </w:r>
      <w:r w:rsidR="004302D9" w:rsidRPr="00FE6717">
        <w:rPr>
          <w:rFonts w:cstheme="minorHAnsi"/>
          <w:sz w:val="18"/>
          <w:szCs w:val="18"/>
        </w:rPr>
        <w:t xml:space="preserve"> </w:t>
      </w:r>
      <w:r w:rsidRPr="00FE6717">
        <w:rPr>
          <w:rFonts w:cstheme="minorHAnsi"/>
          <w:sz w:val="18"/>
          <w:szCs w:val="18"/>
        </w:rPr>
        <w:t>verso la pianura veneta; è circondata da una</w:t>
      </w:r>
      <w:r w:rsidR="004302D9" w:rsidRPr="00FE6717">
        <w:rPr>
          <w:rFonts w:cstheme="minorHAnsi"/>
          <w:sz w:val="18"/>
          <w:szCs w:val="18"/>
        </w:rPr>
        <w:t xml:space="preserve"> </w:t>
      </w:r>
      <w:r w:rsidRPr="00FE6717">
        <w:rPr>
          <w:rFonts w:cstheme="minorHAnsi"/>
          <w:sz w:val="18"/>
          <w:szCs w:val="18"/>
        </w:rPr>
        <w:t>splendida corona di rilievi montuosi che la abbracciano</w:t>
      </w:r>
      <w:r w:rsidR="004302D9" w:rsidRPr="00FE6717">
        <w:rPr>
          <w:rFonts w:cstheme="minorHAnsi"/>
          <w:sz w:val="18"/>
          <w:szCs w:val="18"/>
        </w:rPr>
        <w:t xml:space="preserve"> </w:t>
      </w:r>
      <w:r w:rsidRPr="00FE6717">
        <w:rPr>
          <w:rFonts w:cstheme="minorHAnsi"/>
          <w:sz w:val="18"/>
          <w:szCs w:val="18"/>
        </w:rPr>
        <w:t>tutta intorno, a sud con i dolci profili</w:t>
      </w:r>
      <w:r w:rsidR="004302D9" w:rsidRPr="00FE6717">
        <w:rPr>
          <w:rFonts w:cstheme="minorHAnsi"/>
          <w:sz w:val="18"/>
          <w:szCs w:val="18"/>
        </w:rPr>
        <w:t xml:space="preserve"> </w:t>
      </w:r>
      <w:r w:rsidRPr="00FE6717">
        <w:rPr>
          <w:rFonts w:cstheme="minorHAnsi"/>
          <w:sz w:val="18"/>
          <w:szCs w:val="18"/>
        </w:rPr>
        <w:t>delle Prealpi del Nevegal, a nord con l’imponente</w:t>
      </w:r>
      <w:r w:rsidR="004302D9" w:rsidRPr="00FE6717">
        <w:rPr>
          <w:rFonts w:cstheme="minorHAnsi"/>
          <w:sz w:val="18"/>
          <w:szCs w:val="18"/>
        </w:rPr>
        <w:t xml:space="preserve"> </w:t>
      </w:r>
      <w:r w:rsidRPr="00FE6717">
        <w:rPr>
          <w:rFonts w:cstheme="minorHAnsi"/>
          <w:sz w:val="18"/>
          <w:szCs w:val="18"/>
        </w:rPr>
        <w:t>monte Serva e le pareti rocciose del gruppo</w:t>
      </w:r>
      <w:r w:rsidR="004302D9" w:rsidRPr="00FE6717">
        <w:rPr>
          <w:rFonts w:cstheme="minorHAnsi"/>
          <w:sz w:val="18"/>
          <w:szCs w:val="18"/>
        </w:rPr>
        <w:t xml:space="preserve"> </w:t>
      </w:r>
      <w:r w:rsidRPr="00FE6717">
        <w:rPr>
          <w:rFonts w:cstheme="minorHAnsi"/>
          <w:sz w:val="18"/>
          <w:szCs w:val="18"/>
        </w:rPr>
        <w:t>della Schiara. Le splendide Dolomiti Bellunesi</w:t>
      </w:r>
      <w:r w:rsidR="004302D9" w:rsidRPr="00FE6717">
        <w:rPr>
          <w:rFonts w:cstheme="minorHAnsi"/>
          <w:sz w:val="18"/>
          <w:szCs w:val="18"/>
        </w:rPr>
        <w:t xml:space="preserve"> </w:t>
      </w:r>
      <w:r w:rsidRPr="00FE6717">
        <w:rPr>
          <w:rFonts w:cstheme="minorHAnsi"/>
          <w:sz w:val="18"/>
          <w:szCs w:val="18"/>
        </w:rPr>
        <w:t>sono state riconosciute Patrimonio dell’Umanità</w:t>
      </w:r>
      <w:r w:rsidR="004302D9" w:rsidRPr="00FE6717">
        <w:rPr>
          <w:rFonts w:cstheme="minorHAnsi"/>
          <w:sz w:val="18"/>
          <w:szCs w:val="18"/>
        </w:rPr>
        <w:t xml:space="preserve"> </w:t>
      </w:r>
      <w:r w:rsidRPr="00FE6717">
        <w:rPr>
          <w:rFonts w:cstheme="minorHAnsi"/>
          <w:sz w:val="18"/>
          <w:szCs w:val="18"/>
        </w:rPr>
        <w:t>dall’U</w:t>
      </w:r>
      <w:r w:rsidR="004302D9" w:rsidRPr="00FE6717">
        <w:rPr>
          <w:rFonts w:cstheme="minorHAnsi"/>
          <w:sz w:val="18"/>
          <w:szCs w:val="18"/>
        </w:rPr>
        <w:t>NESCO</w:t>
      </w:r>
      <w:r w:rsidRPr="00FE6717">
        <w:rPr>
          <w:rFonts w:cstheme="minorHAnsi"/>
          <w:sz w:val="18"/>
          <w:szCs w:val="18"/>
        </w:rPr>
        <w:t xml:space="preserve">. </w:t>
      </w:r>
    </w:p>
    <w:p w:rsidR="004302D9" w:rsidRPr="00FE6717" w:rsidRDefault="004302D9" w:rsidP="004302D9">
      <w:pPr>
        <w:autoSpaceDE w:val="0"/>
        <w:autoSpaceDN w:val="0"/>
        <w:adjustRightInd w:val="0"/>
        <w:spacing w:after="0" w:line="240" w:lineRule="auto"/>
        <w:jc w:val="both"/>
        <w:rPr>
          <w:rFonts w:cstheme="minorHAnsi"/>
          <w:sz w:val="18"/>
          <w:szCs w:val="18"/>
        </w:rPr>
      </w:pPr>
      <w:r w:rsidRPr="00FE6717">
        <w:rPr>
          <w:rFonts w:cstheme="minorHAnsi"/>
          <w:sz w:val="18"/>
          <w:szCs w:val="18"/>
          <w:shd w:val="clear" w:color="auto" w:fill="FFFFFF"/>
        </w:rPr>
        <w:t>Belluno presenta il tipico aspetto delle cittadine venete, con strade fiancheggiate da case </w:t>
      </w:r>
      <w:hyperlink r:id="rId14" w:history="1">
        <w:r w:rsidRPr="00FE6717">
          <w:rPr>
            <w:rStyle w:val="Collegamentoipertestuale"/>
            <w:rFonts w:cstheme="minorHAnsi"/>
            <w:color w:val="auto"/>
            <w:sz w:val="18"/>
            <w:szCs w:val="18"/>
            <w:u w:val="none"/>
            <w:shd w:val="clear" w:color="auto" w:fill="FFFFFF"/>
          </w:rPr>
          <w:t>gotiche</w:t>
        </w:r>
      </w:hyperlink>
      <w:r w:rsidRPr="00FE6717">
        <w:rPr>
          <w:rFonts w:cstheme="minorHAnsi"/>
          <w:sz w:val="18"/>
          <w:szCs w:val="18"/>
          <w:shd w:val="clear" w:color="auto" w:fill="FFFFFF"/>
        </w:rPr>
        <w:t> e </w:t>
      </w:r>
      <w:hyperlink r:id="rId15" w:history="1">
        <w:r w:rsidRPr="00FE6717">
          <w:rPr>
            <w:rStyle w:val="Collegamentoipertestuale"/>
            <w:rFonts w:cstheme="minorHAnsi"/>
            <w:color w:val="auto"/>
            <w:sz w:val="18"/>
            <w:szCs w:val="18"/>
            <w:u w:val="none"/>
            <w:shd w:val="clear" w:color="auto" w:fill="FFFFFF"/>
          </w:rPr>
          <w:t>rinascimentali</w:t>
        </w:r>
      </w:hyperlink>
      <w:r w:rsidRPr="00FE6717">
        <w:rPr>
          <w:rFonts w:cstheme="minorHAnsi"/>
          <w:sz w:val="18"/>
          <w:szCs w:val="18"/>
          <w:shd w:val="clear" w:color="auto" w:fill="FFFFFF"/>
        </w:rPr>
        <w:t>, spesso porticate, e piazze con fontane. Sulla piazza centrale il duomo intitolato a San Martino, il Palazzo dei Rettori e la torre civica. Nei pressi si trova la piazza del Mercato, circondata da edifici porticati del Rinascimento, con la bella fontana gotica di San Lucano. Da qui parte via Mezzaterra, l'asse principale del centro antico, fiancheggiata da edifici monumentali. Segnaliamo inoltre il Museo del 7° Reggimento Alpini, con sede nella caserma Salsa.</w:t>
      </w:r>
    </w:p>
    <w:p w:rsidR="00C4307B" w:rsidRPr="00FE6717" w:rsidRDefault="004302D9" w:rsidP="004302D9">
      <w:pPr>
        <w:autoSpaceDE w:val="0"/>
        <w:autoSpaceDN w:val="0"/>
        <w:adjustRightInd w:val="0"/>
        <w:spacing w:after="0" w:line="240" w:lineRule="auto"/>
        <w:jc w:val="both"/>
        <w:rPr>
          <w:rFonts w:cstheme="minorHAnsi"/>
          <w:sz w:val="18"/>
          <w:szCs w:val="18"/>
        </w:rPr>
      </w:pPr>
      <w:r w:rsidRPr="00FE6717">
        <w:rPr>
          <w:rFonts w:cstheme="minorHAnsi"/>
          <w:sz w:val="18"/>
          <w:szCs w:val="18"/>
        </w:rPr>
        <w:t>R</w:t>
      </w:r>
      <w:r w:rsidR="00C4307B" w:rsidRPr="00FE6717">
        <w:rPr>
          <w:rFonts w:cstheme="minorHAnsi"/>
          <w:sz w:val="18"/>
          <w:szCs w:val="18"/>
        </w:rPr>
        <w:t>ientro</w:t>
      </w:r>
      <w:r w:rsidRPr="00FE6717">
        <w:rPr>
          <w:rFonts w:cstheme="minorHAnsi"/>
          <w:sz w:val="18"/>
          <w:szCs w:val="18"/>
        </w:rPr>
        <w:t xml:space="preserve"> a casa</w:t>
      </w:r>
      <w:r w:rsidR="00C4307B" w:rsidRPr="00FE6717">
        <w:rPr>
          <w:rFonts w:cstheme="minorHAnsi"/>
          <w:sz w:val="18"/>
          <w:szCs w:val="18"/>
        </w:rPr>
        <w:t>.</w:t>
      </w:r>
      <w:bookmarkEnd w:id="0"/>
    </w:p>
    <w:sectPr w:rsidR="00C4307B" w:rsidRPr="00FE67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4E8D"/>
    <w:multiLevelType w:val="multilevel"/>
    <w:tmpl w:val="7200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7B"/>
    <w:rsid w:val="000A772F"/>
    <w:rsid w:val="000E2486"/>
    <w:rsid w:val="00367574"/>
    <w:rsid w:val="004302D9"/>
    <w:rsid w:val="00772583"/>
    <w:rsid w:val="00B67206"/>
    <w:rsid w:val="00C4307B"/>
    <w:rsid w:val="00FE6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FB982-5BE2-4777-841E-9B276C33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72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7258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ttext">
    <w:name w:val="content_text"/>
    <w:basedOn w:val="Normale"/>
    <w:rsid w:val="00C4307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430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4307B"/>
    <w:rPr>
      <w:color w:val="0000FF"/>
      <w:u w:val="single"/>
    </w:rPr>
  </w:style>
  <w:style w:type="character" w:styleId="Enfasigrassetto">
    <w:name w:val="Strong"/>
    <w:basedOn w:val="Carpredefinitoparagrafo"/>
    <w:uiPriority w:val="22"/>
    <w:qFormat/>
    <w:rsid w:val="000A772F"/>
    <w:rPr>
      <w:b/>
      <w:bCs/>
    </w:rPr>
  </w:style>
  <w:style w:type="character" w:styleId="Enfasicorsivo">
    <w:name w:val="Emphasis"/>
    <w:basedOn w:val="Carpredefinitoparagrafo"/>
    <w:uiPriority w:val="20"/>
    <w:qFormat/>
    <w:rsid w:val="000A772F"/>
    <w:rPr>
      <w:i/>
      <w:iCs/>
    </w:rPr>
  </w:style>
  <w:style w:type="character" w:customStyle="1" w:styleId="Titolo1Carattere">
    <w:name w:val="Titolo 1 Carattere"/>
    <w:basedOn w:val="Carpredefinitoparagrafo"/>
    <w:link w:val="Titolo1"/>
    <w:uiPriority w:val="9"/>
    <w:rsid w:val="0077258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72583"/>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4302D9"/>
  </w:style>
  <w:style w:type="character" w:customStyle="1" w:styleId="mw-editsection">
    <w:name w:val="mw-editsection"/>
    <w:basedOn w:val="Carpredefinitoparagrafo"/>
    <w:rsid w:val="004302D9"/>
  </w:style>
  <w:style w:type="character" w:customStyle="1" w:styleId="mw-editsection-bracket">
    <w:name w:val="mw-editsection-bracket"/>
    <w:basedOn w:val="Carpredefinitoparagrafo"/>
    <w:rsid w:val="004302D9"/>
  </w:style>
  <w:style w:type="character" w:customStyle="1" w:styleId="fn">
    <w:name w:val="fn"/>
    <w:basedOn w:val="Carpredefinitoparagrafo"/>
    <w:rsid w:val="004302D9"/>
  </w:style>
  <w:style w:type="character" w:customStyle="1" w:styleId="listing-sister-icons">
    <w:name w:val="listing-sister-icons"/>
    <w:basedOn w:val="Carpredefinitoparagrafo"/>
    <w:rsid w:val="004302D9"/>
  </w:style>
  <w:style w:type="character" w:customStyle="1" w:styleId="listing-metadata-items">
    <w:name w:val="listing-metadata-items"/>
    <w:basedOn w:val="Carpredefinitoparagrafo"/>
    <w:rsid w:val="004302D9"/>
  </w:style>
  <w:style w:type="character" w:customStyle="1" w:styleId="vcard-edit-button">
    <w:name w:val="vcard-edit-button"/>
    <w:basedOn w:val="Carpredefinitoparagrafo"/>
    <w:rsid w:val="0043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525">
      <w:bodyDiv w:val="1"/>
      <w:marLeft w:val="0"/>
      <w:marRight w:val="0"/>
      <w:marTop w:val="0"/>
      <w:marBottom w:val="0"/>
      <w:divBdr>
        <w:top w:val="none" w:sz="0" w:space="0" w:color="auto"/>
        <w:left w:val="none" w:sz="0" w:space="0" w:color="auto"/>
        <w:bottom w:val="none" w:sz="0" w:space="0" w:color="auto"/>
        <w:right w:val="none" w:sz="0" w:space="0" w:color="auto"/>
      </w:divBdr>
    </w:div>
    <w:div w:id="248319818">
      <w:bodyDiv w:val="1"/>
      <w:marLeft w:val="0"/>
      <w:marRight w:val="0"/>
      <w:marTop w:val="0"/>
      <w:marBottom w:val="0"/>
      <w:divBdr>
        <w:top w:val="none" w:sz="0" w:space="0" w:color="auto"/>
        <w:left w:val="none" w:sz="0" w:space="0" w:color="auto"/>
        <w:bottom w:val="none" w:sz="0" w:space="0" w:color="auto"/>
        <w:right w:val="none" w:sz="0" w:space="0" w:color="auto"/>
      </w:divBdr>
    </w:div>
    <w:div w:id="360977825">
      <w:bodyDiv w:val="1"/>
      <w:marLeft w:val="0"/>
      <w:marRight w:val="0"/>
      <w:marTop w:val="0"/>
      <w:marBottom w:val="0"/>
      <w:divBdr>
        <w:top w:val="none" w:sz="0" w:space="0" w:color="auto"/>
        <w:left w:val="none" w:sz="0" w:space="0" w:color="auto"/>
        <w:bottom w:val="none" w:sz="0" w:space="0" w:color="auto"/>
        <w:right w:val="none" w:sz="0" w:space="0" w:color="auto"/>
      </w:divBdr>
    </w:div>
    <w:div w:id="453794947">
      <w:bodyDiv w:val="1"/>
      <w:marLeft w:val="0"/>
      <w:marRight w:val="0"/>
      <w:marTop w:val="0"/>
      <w:marBottom w:val="0"/>
      <w:divBdr>
        <w:top w:val="none" w:sz="0" w:space="0" w:color="auto"/>
        <w:left w:val="none" w:sz="0" w:space="0" w:color="auto"/>
        <w:bottom w:val="none" w:sz="0" w:space="0" w:color="auto"/>
        <w:right w:val="none" w:sz="0" w:space="0" w:color="auto"/>
      </w:divBdr>
    </w:div>
    <w:div w:id="790441882">
      <w:bodyDiv w:val="1"/>
      <w:marLeft w:val="0"/>
      <w:marRight w:val="0"/>
      <w:marTop w:val="0"/>
      <w:marBottom w:val="0"/>
      <w:divBdr>
        <w:top w:val="none" w:sz="0" w:space="0" w:color="auto"/>
        <w:left w:val="none" w:sz="0" w:space="0" w:color="auto"/>
        <w:bottom w:val="none" w:sz="0" w:space="0" w:color="auto"/>
        <w:right w:val="none" w:sz="0" w:space="0" w:color="auto"/>
      </w:divBdr>
      <w:divsChild>
        <w:div w:id="343367305">
          <w:marLeft w:val="0"/>
          <w:marRight w:val="0"/>
          <w:marTop w:val="0"/>
          <w:marBottom w:val="0"/>
          <w:divBdr>
            <w:top w:val="none" w:sz="0" w:space="0" w:color="auto"/>
            <w:left w:val="none" w:sz="0" w:space="0" w:color="auto"/>
            <w:bottom w:val="none" w:sz="0" w:space="0" w:color="auto"/>
            <w:right w:val="none" w:sz="0" w:space="0" w:color="auto"/>
          </w:divBdr>
          <w:divsChild>
            <w:div w:id="848258169">
              <w:marLeft w:val="0"/>
              <w:marRight w:val="0"/>
              <w:marTop w:val="0"/>
              <w:marBottom w:val="0"/>
              <w:divBdr>
                <w:top w:val="none" w:sz="0" w:space="0" w:color="auto"/>
                <w:left w:val="none" w:sz="0" w:space="0" w:color="auto"/>
                <w:bottom w:val="none" w:sz="0" w:space="0" w:color="auto"/>
                <w:right w:val="none" w:sz="0" w:space="0" w:color="auto"/>
              </w:divBdr>
            </w:div>
          </w:divsChild>
        </w:div>
        <w:div w:id="1231229794">
          <w:marLeft w:val="0"/>
          <w:marRight w:val="0"/>
          <w:marTop w:val="0"/>
          <w:marBottom w:val="0"/>
          <w:divBdr>
            <w:top w:val="none" w:sz="0" w:space="0" w:color="auto"/>
            <w:left w:val="none" w:sz="0" w:space="0" w:color="auto"/>
            <w:bottom w:val="none" w:sz="0" w:space="0" w:color="auto"/>
            <w:right w:val="none" w:sz="0" w:space="0" w:color="auto"/>
          </w:divBdr>
          <w:divsChild>
            <w:div w:id="679625000">
              <w:marLeft w:val="0"/>
              <w:marRight w:val="0"/>
              <w:marTop w:val="0"/>
              <w:marBottom w:val="0"/>
              <w:divBdr>
                <w:top w:val="none" w:sz="0" w:space="0" w:color="auto"/>
                <w:left w:val="none" w:sz="0" w:space="0" w:color="auto"/>
                <w:bottom w:val="none" w:sz="0" w:space="0" w:color="auto"/>
                <w:right w:val="none" w:sz="0" w:space="0" w:color="auto"/>
              </w:divBdr>
              <w:divsChild>
                <w:div w:id="1410418911">
                  <w:marLeft w:val="0"/>
                  <w:marRight w:val="0"/>
                  <w:marTop w:val="0"/>
                  <w:marBottom w:val="0"/>
                  <w:divBdr>
                    <w:top w:val="none" w:sz="0" w:space="0" w:color="auto"/>
                    <w:left w:val="none" w:sz="0" w:space="0" w:color="auto"/>
                    <w:bottom w:val="none" w:sz="0" w:space="0" w:color="auto"/>
                    <w:right w:val="none" w:sz="0" w:space="0" w:color="auto"/>
                  </w:divBdr>
                  <w:divsChild>
                    <w:div w:id="16759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72179">
              <w:marLeft w:val="0"/>
              <w:marRight w:val="0"/>
              <w:marTop w:val="300"/>
              <w:marBottom w:val="300"/>
              <w:divBdr>
                <w:top w:val="none" w:sz="0" w:space="0" w:color="auto"/>
                <w:left w:val="none" w:sz="0" w:space="0" w:color="auto"/>
                <w:bottom w:val="none" w:sz="0" w:space="0" w:color="auto"/>
                <w:right w:val="none" w:sz="0" w:space="0" w:color="auto"/>
              </w:divBdr>
            </w:div>
            <w:div w:id="2320326">
              <w:marLeft w:val="0"/>
              <w:marRight w:val="0"/>
              <w:marTop w:val="0"/>
              <w:marBottom w:val="0"/>
              <w:divBdr>
                <w:top w:val="none" w:sz="0" w:space="0" w:color="auto"/>
                <w:left w:val="none" w:sz="0" w:space="0" w:color="auto"/>
                <w:bottom w:val="none" w:sz="0" w:space="0" w:color="auto"/>
                <w:right w:val="none" w:sz="0" w:space="0" w:color="auto"/>
              </w:divBdr>
              <w:divsChild>
                <w:div w:id="18855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4326">
      <w:bodyDiv w:val="1"/>
      <w:marLeft w:val="0"/>
      <w:marRight w:val="0"/>
      <w:marTop w:val="0"/>
      <w:marBottom w:val="0"/>
      <w:divBdr>
        <w:top w:val="none" w:sz="0" w:space="0" w:color="auto"/>
        <w:left w:val="none" w:sz="0" w:space="0" w:color="auto"/>
        <w:bottom w:val="none" w:sz="0" w:space="0" w:color="auto"/>
        <w:right w:val="none" w:sz="0" w:space="0" w:color="auto"/>
      </w:divBdr>
    </w:div>
    <w:div w:id="1361979399">
      <w:bodyDiv w:val="1"/>
      <w:marLeft w:val="0"/>
      <w:marRight w:val="0"/>
      <w:marTop w:val="0"/>
      <w:marBottom w:val="0"/>
      <w:divBdr>
        <w:top w:val="none" w:sz="0" w:space="0" w:color="auto"/>
        <w:left w:val="none" w:sz="0" w:space="0" w:color="auto"/>
        <w:bottom w:val="none" w:sz="0" w:space="0" w:color="auto"/>
        <w:right w:val="none" w:sz="0" w:space="0" w:color="auto"/>
      </w:divBdr>
    </w:div>
    <w:div w:id="1740201857">
      <w:bodyDiv w:val="1"/>
      <w:marLeft w:val="0"/>
      <w:marRight w:val="0"/>
      <w:marTop w:val="0"/>
      <w:marBottom w:val="0"/>
      <w:divBdr>
        <w:top w:val="none" w:sz="0" w:space="0" w:color="auto"/>
        <w:left w:val="none" w:sz="0" w:space="0" w:color="auto"/>
        <w:bottom w:val="none" w:sz="0" w:space="0" w:color="auto"/>
        <w:right w:val="none" w:sz="0" w:space="0" w:color="auto"/>
      </w:divBdr>
      <w:divsChild>
        <w:div w:id="30345584">
          <w:marLeft w:val="336"/>
          <w:marRight w:val="0"/>
          <w:marTop w:val="120"/>
          <w:marBottom w:val="312"/>
          <w:divBdr>
            <w:top w:val="none" w:sz="0" w:space="0" w:color="auto"/>
            <w:left w:val="none" w:sz="0" w:space="0" w:color="auto"/>
            <w:bottom w:val="none" w:sz="0" w:space="0" w:color="auto"/>
            <w:right w:val="none" w:sz="0" w:space="0" w:color="auto"/>
          </w:divBdr>
          <w:divsChild>
            <w:div w:id="19569826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Giro_d%27Italia" TargetMode="External"/><Relationship Id="rId13" Type="http://schemas.openxmlformats.org/officeDocument/2006/relationships/hyperlink" Target="https://it.wikipedia.org/wiki/Dolomiti" TargetMode="External"/><Relationship Id="rId3" Type="http://schemas.openxmlformats.org/officeDocument/2006/relationships/settings" Target="settings.xml"/><Relationship Id="rId7" Type="http://schemas.openxmlformats.org/officeDocument/2006/relationships/hyperlink" Target="https://it.wikipedia.org/wiki/Ciclismo" TargetMode="External"/><Relationship Id="rId12" Type="http://schemas.openxmlformats.org/officeDocument/2006/relationships/hyperlink" Target="https://eggental.com/Astrovillaggi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anazei.com/it/Piatti-Tipici-Fassani" TargetMode="External"/><Relationship Id="rId11" Type="http://schemas.openxmlformats.org/officeDocument/2006/relationships/hyperlink" Target="https://it.wikipedia.org/wiki/Lingua_tedesca" TargetMode="External"/><Relationship Id="rId5" Type="http://schemas.openxmlformats.org/officeDocument/2006/relationships/hyperlink" Target="http://www.italia.it/it/media/tour-virtuali/tour-virtuale.html?no_cache=1&amp;stuid=345&amp;cHash=5914b7533f48b2f9dc4f396ed5114f73" TargetMode="External"/><Relationship Id="rId15" Type="http://schemas.openxmlformats.org/officeDocument/2006/relationships/hyperlink" Target="https://www.sapere.it/enciclopedia/rinascim%C3%A9nto.html" TargetMode="External"/><Relationship Id="rId10" Type="http://schemas.openxmlformats.org/officeDocument/2006/relationships/hyperlink" Target="https://it.wikipedia.org/wiki/Lingua_ladina" TargetMode="External"/><Relationship Id="rId4" Type="http://schemas.openxmlformats.org/officeDocument/2006/relationships/webSettings" Target="webSettings.xml"/><Relationship Id="rId9" Type="http://schemas.openxmlformats.org/officeDocument/2006/relationships/hyperlink" Target="https://it.wikipedia.org/wiki/Lingua_italiana" TargetMode="External"/><Relationship Id="rId14" Type="http://schemas.openxmlformats.org/officeDocument/2006/relationships/hyperlink" Target="https://www.sapere.it/enciclopedia/g%C3%B2tico+%28arte%29.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1150</Words>
  <Characters>6559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2020-06-16T22:02:00Z</dcterms:created>
  <dcterms:modified xsi:type="dcterms:W3CDTF">2020-07-29T06:15:00Z</dcterms:modified>
</cp:coreProperties>
</file>